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8313C" w14:textId="77777777" w:rsidR="00E75AA6" w:rsidRPr="00E75AA6" w:rsidRDefault="00E75AA6" w:rsidP="00E75AA6">
      <w:pPr>
        <w:shd w:val="clear" w:color="auto" w:fill="FFFFFF"/>
        <w:spacing w:after="0"/>
        <w:ind w:left="6372"/>
        <w:jc w:val="both"/>
        <w:rPr>
          <w:rFonts w:ascii="Arial" w:eastAsia="Times New Roman" w:hAnsi="Arial" w:cs="Arial"/>
          <w:color w:val="555555"/>
          <w:sz w:val="18"/>
          <w:szCs w:val="18"/>
          <w:lang w:eastAsia="ru-RU"/>
        </w:rPr>
      </w:pPr>
      <w:bookmarkStart w:id="0" w:name="_GoBack"/>
      <w:bookmarkEnd w:id="0"/>
      <w:r w:rsidRPr="00E75AA6">
        <w:rPr>
          <w:rFonts w:ascii="Times New Roman" w:eastAsia="Times New Roman" w:hAnsi="Times New Roman" w:cs="Times New Roman"/>
          <w:color w:val="555555"/>
          <w:sz w:val="24"/>
          <w:szCs w:val="24"/>
          <w:lang w:eastAsia="ru-RU"/>
        </w:rPr>
        <w:t>УТВЕРЖДЕНО</w:t>
      </w:r>
    </w:p>
    <w:p w14:paraId="3225B81E" w14:textId="77777777" w:rsidR="00E75AA6" w:rsidRPr="00E75AA6" w:rsidRDefault="00E75AA6" w:rsidP="00E75AA6">
      <w:pPr>
        <w:shd w:val="clear" w:color="auto" w:fill="FFFFFF"/>
        <w:spacing w:after="0"/>
        <w:ind w:left="6372"/>
        <w:jc w:val="both"/>
        <w:rPr>
          <w:rFonts w:ascii="Arial" w:eastAsia="Times New Roman" w:hAnsi="Arial" w:cs="Arial"/>
          <w:color w:val="555555"/>
          <w:sz w:val="18"/>
          <w:szCs w:val="18"/>
          <w:lang w:eastAsia="ru-RU"/>
        </w:rPr>
      </w:pPr>
      <w:r w:rsidRPr="00E75AA6">
        <w:rPr>
          <w:rFonts w:ascii="Times New Roman" w:eastAsia="Times New Roman" w:hAnsi="Times New Roman" w:cs="Times New Roman"/>
          <w:color w:val="555555"/>
          <w:sz w:val="24"/>
          <w:szCs w:val="24"/>
          <w:lang w:eastAsia="ru-RU"/>
        </w:rPr>
        <w:t>приказом КУ РА «УСПН</w:t>
      </w:r>
    </w:p>
    <w:p w14:paraId="6C153142" w14:textId="77777777" w:rsidR="00E75AA6" w:rsidRPr="00E75AA6" w:rsidRDefault="00E75AA6" w:rsidP="00E75AA6">
      <w:pPr>
        <w:shd w:val="clear" w:color="auto" w:fill="FFFFFF"/>
        <w:spacing w:after="0"/>
        <w:ind w:left="6372"/>
        <w:jc w:val="both"/>
        <w:rPr>
          <w:rFonts w:ascii="Arial" w:eastAsia="Times New Roman" w:hAnsi="Arial" w:cs="Arial"/>
          <w:color w:val="555555"/>
          <w:sz w:val="18"/>
          <w:szCs w:val="18"/>
          <w:lang w:eastAsia="ru-RU"/>
        </w:rPr>
      </w:pPr>
      <w:r w:rsidRPr="00E75AA6">
        <w:rPr>
          <w:rFonts w:ascii="Times New Roman" w:eastAsia="Times New Roman" w:hAnsi="Times New Roman" w:cs="Times New Roman"/>
          <w:color w:val="555555"/>
          <w:sz w:val="24"/>
          <w:szCs w:val="24"/>
          <w:lang w:eastAsia="ru-RU"/>
        </w:rPr>
        <w:t>Турочакского района»</w:t>
      </w:r>
    </w:p>
    <w:p w14:paraId="040FB36E" w14:textId="77777777" w:rsidR="00E75AA6" w:rsidRPr="00E75AA6" w:rsidRDefault="00E75AA6" w:rsidP="00E75AA6">
      <w:pPr>
        <w:shd w:val="clear" w:color="auto" w:fill="FFFFFF"/>
        <w:spacing w:after="0"/>
        <w:ind w:left="6372"/>
        <w:jc w:val="both"/>
        <w:rPr>
          <w:rFonts w:ascii="Arial" w:eastAsia="Times New Roman" w:hAnsi="Arial" w:cs="Arial"/>
          <w:color w:val="555555"/>
          <w:sz w:val="18"/>
          <w:szCs w:val="18"/>
          <w:lang w:eastAsia="ru-RU"/>
        </w:rPr>
      </w:pPr>
      <w:r w:rsidRPr="00E75AA6">
        <w:rPr>
          <w:rFonts w:ascii="Times New Roman" w:eastAsia="Times New Roman" w:hAnsi="Times New Roman" w:cs="Times New Roman"/>
          <w:color w:val="555555"/>
          <w:sz w:val="24"/>
          <w:szCs w:val="24"/>
          <w:lang w:eastAsia="ru-RU"/>
        </w:rPr>
        <w:t>№01-02/31 от 29.06.2021</w:t>
      </w:r>
    </w:p>
    <w:p w14:paraId="69633F93" w14:textId="77777777" w:rsidR="00E75AA6" w:rsidRPr="00E75AA6" w:rsidRDefault="00E75AA6" w:rsidP="00E75AA6">
      <w:pPr>
        <w:spacing w:after="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Антикоррупционная политика</w:t>
      </w:r>
      <w:r w:rsidRPr="00E75AA6">
        <w:rPr>
          <w:rFonts w:ascii="Arial" w:eastAsia="Times New Roman" w:hAnsi="Arial" w:cs="Arial"/>
          <w:color w:val="000000"/>
          <w:sz w:val="24"/>
          <w:szCs w:val="24"/>
          <w:lang w:eastAsia="ru-RU"/>
        </w:rPr>
        <w:br/>
        <w:t>для КУ РА «УСПН Турочакского района</w:t>
      </w:r>
    </w:p>
    <w:p w14:paraId="1F8AE895" w14:textId="77777777" w:rsidR="00E75AA6" w:rsidRPr="00E75AA6" w:rsidRDefault="00E75AA6" w:rsidP="00E75AA6">
      <w:pPr>
        <w:spacing w:after="0" w:line="240" w:lineRule="atLeast"/>
        <w:ind w:left="37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I. Общие положения</w:t>
      </w:r>
    </w:p>
    <w:p w14:paraId="2F097179" w14:textId="77777777" w:rsidR="00E75AA6" w:rsidRPr="00E75AA6" w:rsidRDefault="00E75AA6" w:rsidP="00E75AA6">
      <w:pPr>
        <w:numPr>
          <w:ilvl w:val="0"/>
          <w:numId w:val="1"/>
        </w:numPr>
        <w:shd w:val="clear" w:color="auto" w:fill="FFFFFF"/>
        <w:spacing w:after="0"/>
        <w:ind w:left="480"/>
        <w:rPr>
          <w:rFonts w:ascii="Arial" w:eastAsia="Times New Roman" w:hAnsi="Arial" w:cs="Arial"/>
          <w:color w:val="555555"/>
          <w:sz w:val="18"/>
          <w:szCs w:val="18"/>
          <w:lang w:eastAsia="ru-RU"/>
        </w:rPr>
      </w:pPr>
      <w:r w:rsidRPr="00E75AA6">
        <w:rPr>
          <w:rFonts w:ascii="Arial" w:eastAsia="Times New Roman" w:hAnsi="Arial" w:cs="Arial"/>
          <w:color w:val="555555"/>
          <w:sz w:val="18"/>
          <w:szCs w:val="18"/>
          <w:lang w:eastAsia="ru-RU"/>
        </w:rPr>
        <w:t>1.</w:t>
      </w:r>
      <w:r w:rsidRPr="00E75AA6">
        <w:rPr>
          <w:rFonts w:ascii="Arial" w:eastAsia="Times New Roman" w:hAnsi="Arial" w:cs="Arial"/>
          <w:color w:val="000000"/>
          <w:sz w:val="24"/>
          <w:szCs w:val="24"/>
          <w:lang w:eastAsia="ru-RU"/>
        </w:rPr>
        <w:t>Настоящая Антикоррупционная политика для КУ РА «УСПН Турочакского района» определяет в КУ РА «УСПН Турочакского района» - Учреждение), ключевые принципы и требования, направленные на предотвращение коррупции и соблюдение норм антикоррупционного законодательства, руководителем Учреждения, работниками и иными лицами.</w:t>
      </w:r>
    </w:p>
    <w:p w14:paraId="18530487" w14:textId="77777777" w:rsidR="00E75AA6" w:rsidRPr="00E75AA6" w:rsidRDefault="00E75AA6" w:rsidP="00E75AA6">
      <w:pPr>
        <w:numPr>
          <w:ilvl w:val="0"/>
          <w:numId w:val="1"/>
        </w:numPr>
        <w:shd w:val="clear" w:color="auto" w:fill="FFFFFF"/>
        <w:spacing w:after="0"/>
        <w:ind w:left="480"/>
        <w:rPr>
          <w:rFonts w:ascii="Arial" w:eastAsia="Times New Roman" w:hAnsi="Arial" w:cs="Arial"/>
          <w:color w:val="555555"/>
          <w:sz w:val="18"/>
          <w:szCs w:val="18"/>
          <w:lang w:eastAsia="ru-RU"/>
        </w:rPr>
      </w:pPr>
      <w:r w:rsidRPr="00E75AA6">
        <w:rPr>
          <w:rFonts w:ascii="Arial" w:eastAsia="Times New Roman" w:hAnsi="Arial" w:cs="Arial"/>
          <w:color w:val="555555"/>
          <w:sz w:val="18"/>
          <w:szCs w:val="18"/>
          <w:lang w:eastAsia="ru-RU"/>
        </w:rPr>
        <w:t>2.</w:t>
      </w:r>
      <w:r w:rsidRPr="00E75AA6">
        <w:rPr>
          <w:rFonts w:ascii="Arial" w:eastAsia="Times New Roman" w:hAnsi="Arial" w:cs="Arial"/>
          <w:color w:val="000000"/>
          <w:sz w:val="24"/>
          <w:szCs w:val="24"/>
          <w:lang w:eastAsia="ru-RU"/>
        </w:rPr>
        <w:t>Антикоррупционная политика разработана в соответствии с Федеральным законом от 25 декабря 2008 г. № 273-ФЗ «О противодействии коррупции», Кодекса этики и служебного поведения руководителей, работников Бюджетного учреждения Республики Алтай «Управление социальной поддержки населения Турочакского района», утвержденным приказом от 25 октября 2016 г. </w:t>
      </w:r>
      <w:r w:rsidRPr="00E75AA6">
        <w:rPr>
          <w:rFonts w:ascii="Arial" w:eastAsia="Times New Roman" w:hAnsi="Arial" w:cs="Arial"/>
          <w:color w:val="555555"/>
          <w:sz w:val="24"/>
          <w:szCs w:val="24"/>
          <w:lang w:eastAsia="ru-RU"/>
        </w:rPr>
        <w:t>№01-02/109</w:t>
      </w:r>
      <w:r w:rsidRPr="00E75AA6">
        <w:rPr>
          <w:rFonts w:ascii="Arial" w:eastAsia="Times New Roman" w:hAnsi="Arial" w:cs="Arial"/>
          <w:color w:val="000000"/>
          <w:sz w:val="24"/>
          <w:szCs w:val="24"/>
          <w:lang w:eastAsia="ru-RU"/>
        </w:rPr>
        <w:t>, Уставом Учреждения.</w:t>
      </w:r>
    </w:p>
    <w:p w14:paraId="43E17327" w14:textId="77777777" w:rsidR="00E75AA6" w:rsidRPr="00E75AA6" w:rsidRDefault="00E75AA6" w:rsidP="00E75AA6">
      <w:pPr>
        <w:numPr>
          <w:ilvl w:val="0"/>
          <w:numId w:val="1"/>
        </w:numPr>
        <w:shd w:val="clear" w:color="auto" w:fill="FFFFFF"/>
        <w:spacing w:after="0"/>
        <w:ind w:left="480"/>
        <w:rPr>
          <w:rFonts w:ascii="Arial" w:eastAsia="Times New Roman" w:hAnsi="Arial" w:cs="Arial"/>
          <w:color w:val="555555"/>
          <w:sz w:val="18"/>
          <w:szCs w:val="18"/>
          <w:lang w:eastAsia="ru-RU"/>
        </w:rPr>
      </w:pPr>
      <w:r w:rsidRPr="00E75AA6">
        <w:rPr>
          <w:rFonts w:ascii="Arial" w:eastAsia="Times New Roman" w:hAnsi="Arial" w:cs="Arial"/>
          <w:color w:val="555555"/>
          <w:sz w:val="18"/>
          <w:szCs w:val="18"/>
          <w:lang w:eastAsia="ru-RU"/>
        </w:rPr>
        <w:t>3.</w:t>
      </w:r>
      <w:r w:rsidRPr="00E75AA6">
        <w:rPr>
          <w:rFonts w:ascii="Arial" w:eastAsia="Times New Roman" w:hAnsi="Arial" w:cs="Arial"/>
          <w:color w:val="000000"/>
          <w:sz w:val="24"/>
          <w:szCs w:val="24"/>
          <w:lang w:eastAsia="ru-RU"/>
        </w:rPr>
        <w:t>Антикоррупционная политика сформулирована с учетом того обстоятельства, что в России «коррупцией», «коррупционными действиями», «коррупционной деятельностью», считается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совершение выше указанных деяний от имени или в интересах юридического лица.</w:t>
      </w:r>
    </w:p>
    <w:p w14:paraId="3B0B7D47" w14:textId="77777777" w:rsidR="00E75AA6" w:rsidRPr="00E75AA6" w:rsidRDefault="00E75AA6" w:rsidP="00E75AA6">
      <w:pPr>
        <w:numPr>
          <w:ilvl w:val="0"/>
          <w:numId w:val="1"/>
        </w:numPr>
        <w:shd w:val="clear" w:color="auto" w:fill="FFFFFF"/>
        <w:spacing w:after="0"/>
        <w:ind w:left="480"/>
        <w:rPr>
          <w:rFonts w:ascii="Arial" w:eastAsia="Times New Roman" w:hAnsi="Arial" w:cs="Arial"/>
          <w:color w:val="555555"/>
          <w:sz w:val="18"/>
          <w:szCs w:val="18"/>
          <w:lang w:eastAsia="ru-RU"/>
        </w:rPr>
      </w:pPr>
      <w:r w:rsidRPr="00E75AA6">
        <w:rPr>
          <w:rFonts w:ascii="Arial" w:eastAsia="Times New Roman" w:hAnsi="Arial" w:cs="Arial"/>
          <w:color w:val="555555"/>
          <w:sz w:val="18"/>
          <w:szCs w:val="18"/>
          <w:lang w:eastAsia="ru-RU"/>
        </w:rPr>
        <w:t>1.</w:t>
      </w:r>
      <w:r w:rsidRPr="00E75AA6">
        <w:rPr>
          <w:rFonts w:ascii="Arial" w:eastAsia="Times New Roman" w:hAnsi="Arial" w:cs="Arial"/>
          <w:color w:val="000000"/>
          <w:sz w:val="24"/>
          <w:szCs w:val="24"/>
          <w:lang w:eastAsia="ru-RU"/>
        </w:rPr>
        <w:t>Антикоррупционная политика Учреждения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Учреждения.</w:t>
      </w:r>
    </w:p>
    <w:p w14:paraId="42D1EC07" w14:textId="77777777" w:rsidR="00E75AA6" w:rsidRPr="00E75AA6" w:rsidRDefault="00E75AA6" w:rsidP="00E75AA6">
      <w:pPr>
        <w:numPr>
          <w:ilvl w:val="0"/>
          <w:numId w:val="1"/>
        </w:numPr>
        <w:shd w:val="clear" w:color="auto" w:fill="FFFFFF"/>
        <w:spacing w:after="0"/>
        <w:ind w:left="480"/>
        <w:rPr>
          <w:rFonts w:ascii="Arial" w:eastAsia="Times New Roman" w:hAnsi="Arial" w:cs="Arial"/>
          <w:color w:val="555555"/>
          <w:sz w:val="18"/>
          <w:szCs w:val="18"/>
          <w:lang w:eastAsia="ru-RU"/>
        </w:rPr>
      </w:pPr>
      <w:r w:rsidRPr="00E75AA6">
        <w:rPr>
          <w:rFonts w:ascii="Arial" w:eastAsia="Times New Roman" w:hAnsi="Arial" w:cs="Arial"/>
          <w:color w:val="555555"/>
          <w:sz w:val="18"/>
          <w:szCs w:val="18"/>
          <w:lang w:eastAsia="ru-RU"/>
        </w:rPr>
        <w:t>2.</w:t>
      </w:r>
      <w:r w:rsidRPr="00E75AA6">
        <w:rPr>
          <w:rFonts w:ascii="Arial" w:eastAsia="Times New Roman" w:hAnsi="Arial" w:cs="Arial"/>
          <w:color w:val="000000"/>
          <w:sz w:val="24"/>
          <w:szCs w:val="24"/>
          <w:lang w:eastAsia="ru-RU"/>
        </w:rPr>
        <w:t>Целью Антикоррупционной политики в Учреждении является снижение уровня коррупции и обеспечение защиты прав и законных интересов граждан, общества и государства от угроз, связанных с коррупцией, путем реализации следующих задач:</w:t>
      </w:r>
    </w:p>
    <w:p w14:paraId="0A589D37" w14:textId="77777777" w:rsidR="00E75AA6" w:rsidRPr="00E75AA6" w:rsidRDefault="00E75AA6" w:rsidP="00E75AA6">
      <w:pPr>
        <w:numPr>
          <w:ilvl w:val="1"/>
          <w:numId w:val="2"/>
        </w:numPr>
        <w:shd w:val="clear" w:color="auto" w:fill="FFFFFF"/>
        <w:spacing w:after="0"/>
        <w:ind w:left="960" w:hanging="36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Основные принципы антикоррупционной деятельности Учреждения</w:t>
      </w:r>
    </w:p>
    <w:p w14:paraId="04940433" w14:textId="77777777" w:rsidR="00E75AA6" w:rsidRPr="00E75AA6" w:rsidRDefault="00E75AA6" w:rsidP="00E75AA6">
      <w:pPr>
        <w:numPr>
          <w:ilvl w:val="0"/>
          <w:numId w:val="2"/>
        </w:numPr>
        <w:shd w:val="clear" w:color="auto" w:fill="FFFFFF"/>
        <w:spacing w:after="0"/>
        <w:ind w:left="480"/>
        <w:rPr>
          <w:rFonts w:ascii="Arial" w:eastAsia="Times New Roman" w:hAnsi="Arial" w:cs="Arial"/>
          <w:color w:val="555555"/>
          <w:sz w:val="18"/>
          <w:szCs w:val="18"/>
          <w:lang w:eastAsia="ru-RU"/>
        </w:rPr>
      </w:pPr>
      <w:r w:rsidRPr="00E75AA6">
        <w:rPr>
          <w:rFonts w:ascii="Arial" w:eastAsia="Times New Roman" w:hAnsi="Arial" w:cs="Arial"/>
          <w:color w:val="555555"/>
          <w:sz w:val="18"/>
          <w:szCs w:val="18"/>
          <w:lang w:eastAsia="ru-RU"/>
        </w:rPr>
        <w:t>1.</w:t>
      </w:r>
      <w:r w:rsidRPr="00E75AA6">
        <w:rPr>
          <w:rFonts w:ascii="Arial" w:eastAsia="Times New Roman" w:hAnsi="Arial" w:cs="Arial"/>
          <w:color w:val="000000"/>
          <w:sz w:val="24"/>
          <w:szCs w:val="24"/>
          <w:lang w:eastAsia="ru-RU"/>
        </w:rPr>
        <w:t>Принцип соответствия Антикоррупционной политики Учреждения действующему законодательству и общепринятым нормам.</w:t>
      </w:r>
    </w:p>
    <w:p w14:paraId="3D71DB5D" w14:textId="77777777" w:rsidR="00E75AA6" w:rsidRPr="00E75AA6" w:rsidRDefault="00E75AA6" w:rsidP="00E75AA6">
      <w:pPr>
        <w:numPr>
          <w:ilvl w:val="0"/>
          <w:numId w:val="2"/>
        </w:numPr>
        <w:shd w:val="clear" w:color="auto" w:fill="FFFFFF"/>
        <w:spacing w:after="0"/>
        <w:ind w:left="480"/>
        <w:rPr>
          <w:rFonts w:ascii="Arial" w:eastAsia="Times New Roman" w:hAnsi="Arial" w:cs="Arial"/>
          <w:color w:val="555555"/>
          <w:sz w:val="18"/>
          <w:szCs w:val="18"/>
          <w:lang w:eastAsia="ru-RU"/>
        </w:rPr>
      </w:pPr>
      <w:r w:rsidRPr="00E75AA6">
        <w:rPr>
          <w:rFonts w:ascii="Arial" w:eastAsia="Times New Roman" w:hAnsi="Arial" w:cs="Arial"/>
          <w:color w:val="555555"/>
          <w:sz w:val="18"/>
          <w:szCs w:val="18"/>
          <w:lang w:eastAsia="ru-RU"/>
        </w:rPr>
        <w:t>2.</w:t>
      </w:r>
      <w:r w:rsidRPr="00E75AA6">
        <w:rPr>
          <w:rFonts w:ascii="Arial" w:eastAsia="Times New Roman" w:hAnsi="Arial" w:cs="Arial"/>
          <w:color w:val="000000"/>
          <w:sz w:val="24"/>
          <w:szCs w:val="24"/>
          <w:lang w:eastAsia="ru-RU"/>
        </w:rPr>
        <w:t>Принцип личного примера руководства.</w:t>
      </w:r>
    </w:p>
    <w:p w14:paraId="53F95986" w14:textId="77777777" w:rsidR="00E75AA6" w:rsidRPr="00E75AA6" w:rsidRDefault="00E75AA6" w:rsidP="00E75AA6">
      <w:pPr>
        <w:numPr>
          <w:ilvl w:val="0"/>
          <w:numId w:val="2"/>
        </w:numPr>
        <w:shd w:val="clear" w:color="auto" w:fill="FFFFFF"/>
        <w:spacing w:after="0"/>
        <w:ind w:left="480"/>
        <w:rPr>
          <w:rFonts w:ascii="Arial" w:eastAsia="Times New Roman" w:hAnsi="Arial" w:cs="Arial"/>
          <w:color w:val="555555"/>
          <w:sz w:val="18"/>
          <w:szCs w:val="18"/>
          <w:lang w:eastAsia="ru-RU"/>
        </w:rPr>
      </w:pPr>
      <w:r w:rsidRPr="00E75AA6">
        <w:rPr>
          <w:rFonts w:ascii="Arial" w:eastAsia="Times New Roman" w:hAnsi="Arial" w:cs="Arial"/>
          <w:color w:val="555555"/>
          <w:sz w:val="18"/>
          <w:szCs w:val="18"/>
          <w:lang w:eastAsia="ru-RU"/>
        </w:rPr>
        <w:t>3.</w:t>
      </w:r>
      <w:r w:rsidRPr="00E75AA6">
        <w:rPr>
          <w:rFonts w:ascii="Arial" w:eastAsia="Times New Roman" w:hAnsi="Arial" w:cs="Arial"/>
          <w:color w:val="000000"/>
          <w:sz w:val="24"/>
          <w:szCs w:val="24"/>
          <w:lang w:eastAsia="ru-RU"/>
        </w:rPr>
        <w:t>Принцип вовлеченности работников.</w:t>
      </w:r>
    </w:p>
    <w:p w14:paraId="1FEC423F" w14:textId="77777777" w:rsidR="00E75AA6" w:rsidRPr="00E75AA6" w:rsidRDefault="00E75AA6" w:rsidP="00E75AA6">
      <w:pPr>
        <w:numPr>
          <w:ilvl w:val="0"/>
          <w:numId w:val="2"/>
        </w:numPr>
        <w:shd w:val="clear" w:color="auto" w:fill="FFFFFF"/>
        <w:spacing w:after="0"/>
        <w:ind w:left="480"/>
        <w:rPr>
          <w:rFonts w:ascii="Arial" w:eastAsia="Times New Roman" w:hAnsi="Arial" w:cs="Arial"/>
          <w:color w:val="555555"/>
          <w:sz w:val="18"/>
          <w:szCs w:val="18"/>
          <w:lang w:eastAsia="ru-RU"/>
        </w:rPr>
      </w:pPr>
      <w:r w:rsidRPr="00E75AA6">
        <w:rPr>
          <w:rFonts w:ascii="Arial" w:eastAsia="Times New Roman" w:hAnsi="Arial" w:cs="Arial"/>
          <w:color w:val="555555"/>
          <w:sz w:val="18"/>
          <w:szCs w:val="18"/>
          <w:lang w:eastAsia="ru-RU"/>
        </w:rPr>
        <w:t>4.</w:t>
      </w:r>
      <w:r w:rsidRPr="00E75AA6">
        <w:rPr>
          <w:rFonts w:ascii="Arial" w:eastAsia="Times New Roman" w:hAnsi="Arial" w:cs="Arial"/>
          <w:color w:val="000000"/>
          <w:sz w:val="24"/>
          <w:szCs w:val="24"/>
          <w:lang w:eastAsia="ru-RU"/>
        </w:rPr>
        <w:t>Принцип соразмерности антикоррупционных процедур риску коррупции.</w:t>
      </w:r>
    </w:p>
    <w:p w14:paraId="45B63930" w14:textId="77777777" w:rsidR="00E75AA6" w:rsidRPr="00E75AA6" w:rsidRDefault="00E75AA6" w:rsidP="00E75AA6">
      <w:pPr>
        <w:numPr>
          <w:ilvl w:val="0"/>
          <w:numId w:val="2"/>
        </w:numPr>
        <w:shd w:val="clear" w:color="auto" w:fill="FFFFFF"/>
        <w:spacing w:after="0"/>
        <w:ind w:left="480"/>
        <w:rPr>
          <w:rFonts w:ascii="Arial" w:eastAsia="Times New Roman" w:hAnsi="Arial" w:cs="Arial"/>
          <w:color w:val="555555"/>
          <w:sz w:val="18"/>
          <w:szCs w:val="18"/>
          <w:lang w:eastAsia="ru-RU"/>
        </w:rPr>
      </w:pPr>
      <w:r w:rsidRPr="00E75AA6">
        <w:rPr>
          <w:rFonts w:ascii="Arial" w:eastAsia="Times New Roman" w:hAnsi="Arial" w:cs="Arial"/>
          <w:color w:val="555555"/>
          <w:sz w:val="18"/>
          <w:szCs w:val="18"/>
          <w:lang w:eastAsia="ru-RU"/>
        </w:rPr>
        <w:t>5.</w:t>
      </w:r>
      <w:r w:rsidRPr="00E75AA6">
        <w:rPr>
          <w:rFonts w:ascii="Arial" w:eastAsia="Times New Roman" w:hAnsi="Arial" w:cs="Arial"/>
          <w:color w:val="000000"/>
          <w:sz w:val="24"/>
          <w:szCs w:val="24"/>
          <w:lang w:eastAsia="ru-RU"/>
        </w:rPr>
        <w:t>Принцип эффективности антикоррупционных процедур.</w:t>
      </w:r>
    </w:p>
    <w:p w14:paraId="7ABCB928" w14:textId="77777777" w:rsidR="00E75AA6" w:rsidRPr="00E75AA6" w:rsidRDefault="00E75AA6" w:rsidP="00E75AA6">
      <w:pPr>
        <w:numPr>
          <w:ilvl w:val="0"/>
          <w:numId w:val="2"/>
        </w:numPr>
        <w:shd w:val="clear" w:color="auto" w:fill="FFFFFF"/>
        <w:spacing w:after="0"/>
        <w:ind w:left="480"/>
        <w:rPr>
          <w:rFonts w:ascii="Arial" w:eastAsia="Times New Roman" w:hAnsi="Arial" w:cs="Arial"/>
          <w:color w:val="555555"/>
          <w:sz w:val="18"/>
          <w:szCs w:val="18"/>
          <w:lang w:eastAsia="ru-RU"/>
        </w:rPr>
      </w:pPr>
      <w:r w:rsidRPr="00E75AA6">
        <w:rPr>
          <w:rFonts w:ascii="Arial" w:eastAsia="Times New Roman" w:hAnsi="Arial" w:cs="Arial"/>
          <w:color w:val="555555"/>
          <w:sz w:val="18"/>
          <w:szCs w:val="18"/>
          <w:lang w:eastAsia="ru-RU"/>
        </w:rPr>
        <w:t>6.</w:t>
      </w:r>
      <w:r w:rsidRPr="00E75AA6">
        <w:rPr>
          <w:rFonts w:ascii="Arial" w:eastAsia="Times New Roman" w:hAnsi="Arial" w:cs="Arial"/>
          <w:color w:val="000000"/>
          <w:sz w:val="24"/>
          <w:szCs w:val="24"/>
          <w:lang w:eastAsia="ru-RU"/>
        </w:rPr>
        <w:t>Принцип ответственности и неотвратимости наказания.</w:t>
      </w:r>
    </w:p>
    <w:p w14:paraId="351821C0" w14:textId="77777777" w:rsidR="00E75AA6" w:rsidRPr="00E75AA6" w:rsidRDefault="00E75AA6" w:rsidP="00E75AA6">
      <w:pPr>
        <w:numPr>
          <w:ilvl w:val="0"/>
          <w:numId w:val="2"/>
        </w:numPr>
        <w:shd w:val="clear" w:color="auto" w:fill="FFFFFF"/>
        <w:spacing w:after="0"/>
        <w:ind w:left="480"/>
        <w:rPr>
          <w:rFonts w:ascii="Arial" w:eastAsia="Times New Roman" w:hAnsi="Arial" w:cs="Arial"/>
          <w:color w:val="555555"/>
          <w:sz w:val="18"/>
          <w:szCs w:val="18"/>
          <w:lang w:eastAsia="ru-RU"/>
        </w:rPr>
      </w:pPr>
      <w:r w:rsidRPr="00E75AA6">
        <w:rPr>
          <w:rFonts w:ascii="Arial" w:eastAsia="Times New Roman" w:hAnsi="Arial" w:cs="Arial"/>
          <w:color w:val="555555"/>
          <w:sz w:val="18"/>
          <w:szCs w:val="18"/>
          <w:lang w:eastAsia="ru-RU"/>
        </w:rPr>
        <w:t>7.</w:t>
      </w:r>
      <w:r w:rsidRPr="00E75AA6">
        <w:rPr>
          <w:rFonts w:ascii="Arial" w:eastAsia="Times New Roman" w:hAnsi="Arial" w:cs="Arial"/>
          <w:color w:val="000000"/>
          <w:sz w:val="24"/>
          <w:szCs w:val="24"/>
          <w:lang w:eastAsia="ru-RU"/>
        </w:rPr>
        <w:t>Принцип открытости.</w:t>
      </w:r>
    </w:p>
    <w:p w14:paraId="79D3A414" w14:textId="77777777" w:rsidR="00E75AA6" w:rsidRPr="00E75AA6" w:rsidRDefault="00E75AA6" w:rsidP="00E75AA6">
      <w:pPr>
        <w:numPr>
          <w:ilvl w:val="0"/>
          <w:numId w:val="2"/>
        </w:numPr>
        <w:shd w:val="clear" w:color="auto" w:fill="FFFFFF"/>
        <w:spacing w:after="0"/>
        <w:ind w:left="480"/>
        <w:rPr>
          <w:rFonts w:ascii="Arial" w:eastAsia="Times New Roman" w:hAnsi="Arial" w:cs="Arial"/>
          <w:color w:val="555555"/>
          <w:sz w:val="18"/>
          <w:szCs w:val="18"/>
          <w:lang w:eastAsia="ru-RU"/>
        </w:rPr>
      </w:pPr>
      <w:r w:rsidRPr="00E75AA6">
        <w:rPr>
          <w:rFonts w:ascii="Arial" w:eastAsia="Times New Roman" w:hAnsi="Arial" w:cs="Arial"/>
          <w:color w:val="555555"/>
          <w:sz w:val="18"/>
          <w:szCs w:val="18"/>
          <w:lang w:eastAsia="ru-RU"/>
        </w:rPr>
        <w:t>8.</w:t>
      </w:r>
      <w:r w:rsidRPr="00E75AA6">
        <w:rPr>
          <w:rFonts w:ascii="Arial" w:eastAsia="Times New Roman" w:hAnsi="Arial" w:cs="Arial"/>
          <w:color w:val="000000"/>
          <w:sz w:val="24"/>
          <w:szCs w:val="24"/>
          <w:lang w:eastAsia="ru-RU"/>
        </w:rPr>
        <w:t>Принцип постоянного контроля и регулярного мониторинга.</w:t>
      </w:r>
    </w:p>
    <w:p w14:paraId="474A9198" w14:textId="77777777" w:rsidR="00E75AA6" w:rsidRPr="00E75AA6" w:rsidRDefault="00E75AA6" w:rsidP="00E75AA6">
      <w:pPr>
        <w:numPr>
          <w:ilvl w:val="1"/>
          <w:numId w:val="3"/>
        </w:numPr>
        <w:shd w:val="clear" w:color="auto" w:fill="FFFFFF"/>
        <w:spacing w:after="0"/>
        <w:ind w:left="480" w:hanging="36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Область применения Антикоррупционной политики и круг лиц,</w:t>
      </w:r>
    </w:p>
    <w:p w14:paraId="12C057A7" w14:textId="77777777" w:rsidR="00E75AA6" w:rsidRPr="00E75AA6" w:rsidRDefault="00E75AA6" w:rsidP="00E75AA6">
      <w:pPr>
        <w:numPr>
          <w:ilvl w:val="0"/>
          <w:numId w:val="3"/>
        </w:numPr>
        <w:shd w:val="clear" w:color="auto" w:fill="FFFFFF"/>
        <w:spacing w:after="0"/>
        <w:ind w:left="480"/>
        <w:rPr>
          <w:rFonts w:ascii="Arial" w:eastAsia="Times New Roman" w:hAnsi="Arial" w:cs="Arial"/>
          <w:color w:val="555555"/>
          <w:sz w:val="18"/>
          <w:szCs w:val="18"/>
          <w:lang w:eastAsia="ru-RU"/>
        </w:rPr>
      </w:pPr>
      <w:r w:rsidRPr="00E75AA6">
        <w:rPr>
          <w:rFonts w:ascii="Arial" w:eastAsia="Times New Roman" w:hAnsi="Arial" w:cs="Arial"/>
          <w:color w:val="555555"/>
          <w:sz w:val="18"/>
          <w:szCs w:val="18"/>
          <w:lang w:eastAsia="ru-RU"/>
        </w:rPr>
        <w:t>1.</w:t>
      </w:r>
      <w:r w:rsidRPr="00E75AA6">
        <w:rPr>
          <w:rFonts w:ascii="Arial" w:eastAsia="Times New Roman" w:hAnsi="Arial" w:cs="Arial"/>
          <w:color w:val="000000"/>
          <w:sz w:val="24"/>
          <w:szCs w:val="24"/>
          <w:lang w:eastAsia="ru-RU"/>
        </w:rPr>
        <w:t xml:space="preserve">Основным кругом лиц, попадающих под действие Антикоррупционной политики, являются работники Учреждения вне зависимости от занимаемой должности и выполняемых функций. Также действие Антикоррупционной </w:t>
      </w:r>
      <w:r w:rsidRPr="00E75AA6">
        <w:rPr>
          <w:rFonts w:ascii="Arial" w:eastAsia="Times New Roman" w:hAnsi="Arial" w:cs="Arial"/>
          <w:color w:val="000000"/>
          <w:sz w:val="24"/>
          <w:szCs w:val="24"/>
          <w:lang w:eastAsia="ru-RU"/>
        </w:rPr>
        <w:lastRenderedPageBreak/>
        <w:t>политики распространяется на физических и (или) юридических лиц, с которыми Учреждение вступает в договорные отношения.</w:t>
      </w:r>
    </w:p>
    <w:p w14:paraId="77EF5690" w14:textId="77777777" w:rsidR="00E75AA6" w:rsidRPr="00E75AA6" w:rsidRDefault="00E75AA6" w:rsidP="00E75AA6">
      <w:pPr>
        <w:numPr>
          <w:ilvl w:val="0"/>
          <w:numId w:val="3"/>
        </w:numPr>
        <w:shd w:val="clear" w:color="auto" w:fill="FFFFFF"/>
        <w:spacing w:after="0"/>
        <w:ind w:left="4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руководства Учреждения:</w:t>
      </w:r>
    </w:p>
    <w:p w14:paraId="33D8DBA8" w14:textId="77777777" w:rsidR="00E75AA6" w:rsidRPr="00E75AA6" w:rsidRDefault="00E75AA6" w:rsidP="00E75AA6">
      <w:pPr>
        <w:numPr>
          <w:ilvl w:val="0"/>
          <w:numId w:val="3"/>
        </w:numPr>
        <w:shd w:val="clear" w:color="auto" w:fill="FFFFFF"/>
        <w:spacing w:after="0"/>
        <w:ind w:left="4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лиц, ответственных за реализацию Антикоррупционной политики;</w:t>
      </w:r>
    </w:p>
    <w:p w14:paraId="216F93ED" w14:textId="77777777" w:rsidR="00E75AA6" w:rsidRPr="00E75AA6" w:rsidRDefault="00E75AA6" w:rsidP="00E75AA6">
      <w:pPr>
        <w:numPr>
          <w:ilvl w:val="0"/>
          <w:numId w:val="3"/>
        </w:numPr>
        <w:shd w:val="clear" w:color="auto" w:fill="FFFFFF"/>
        <w:spacing w:after="0"/>
        <w:ind w:left="4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работников, чья деятельность связана с коррупционными рисками;</w:t>
      </w:r>
    </w:p>
    <w:p w14:paraId="508AA10C" w14:textId="77777777" w:rsidR="00E75AA6" w:rsidRPr="00E75AA6" w:rsidRDefault="00E75AA6" w:rsidP="00E75AA6">
      <w:pPr>
        <w:numPr>
          <w:ilvl w:val="0"/>
          <w:numId w:val="3"/>
        </w:numPr>
        <w:shd w:val="clear" w:color="auto" w:fill="FFFFFF"/>
        <w:spacing w:after="0"/>
        <w:ind w:left="4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лиц, осуществляющих внутренний контроль и аудит, и т.д.</w:t>
      </w:r>
    </w:p>
    <w:p w14:paraId="71511ACE" w14:textId="77777777" w:rsidR="00E75AA6" w:rsidRPr="00E75AA6" w:rsidRDefault="00E75AA6" w:rsidP="00E75AA6">
      <w:pPr>
        <w:numPr>
          <w:ilvl w:val="0"/>
          <w:numId w:val="3"/>
        </w:numPr>
        <w:shd w:val="clear" w:color="auto" w:fill="FFFFFF"/>
        <w:spacing w:after="0"/>
        <w:ind w:left="480"/>
        <w:rPr>
          <w:rFonts w:ascii="Arial" w:eastAsia="Times New Roman" w:hAnsi="Arial" w:cs="Arial"/>
          <w:color w:val="555555"/>
          <w:sz w:val="18"/>
          <w:szCs w:val="18"/>
          <w:lang w:eastAsia="ru-RU"/>
        </w:rPr>
      </w:pPr>
      <w:r w:rsidRPr="00E75AA6">
        <w:rPr>
          <w:rFonts w:ascii="Arial" w:eastAsia="Times New Roman" w:hAnsi="Arial" w:cs="Arial"/>
          <w:color w:val="555555"/>
          <w:sz w:val="18"/>
          <w:szCs w:val="18"/>
          <w:lang w:eastAsia="ru-RU"/>
        </w:rPr>
        <w:t>1.</w:t>
      </w:r>
      <w:r w:rsidRPr="00E75AA6">
        <w:rPr>
          <w:rFonts w:ascii="Arial" w:eastAsia="Times New Roman" w:hAnsi="Arial" w:cs="Arial"/>
          <w:color w:val="000000"/>
          <w:sz w:val="24"/>
          <w:szCs w:val="24"/>
          <w:lang w:eastAsia="ru-RU"/>
        </w:rPr>
        <w:t>Руководитель Учреждения своим приказом определяет структурное подразделение или должностных лиц Учреждения, ответственных за реализацию Антикоррупционной политики.</w:t>
      </w:r>
    </w:p>
    <w:p w14:paraId="4F7E3BAF" w14:textId="77777777" w:rsidR="00E75AA6" w:rsidRPr="00E75AA6" w:rsidRDefault="00E75AA6" w:rsidP="00E75AA6">
      <w:pPr>
        <w:numPr>
          <w:ilvl w:val="0"/>
          <w:numId w:val="3"/>
        </w:numPr>
        <w:shd w:val="clear" w:color="auto" w:fill="FFFFFF"/>
        <w:spacing w:after="0"/>
        <w:ind w:left="480"/>
        <w:rPr>
          <w:rFonts w:ascii="Arial" w:eastAsia="Times New Roman" w:hAnsi="Arial" w:cs="Arial"/>
          <w:color w:val="555555"/>
          <w:sz w:val="18"/>
          <w:szCs w:val="18"/>
          <w:lang w:eastAsia="ru-RU"/>
        </w:rPr>
      </w:pPr>
      <w:r w:rsidRPr="00E75AA6">
        <w:rPr>
          <w:rFonts w:ascii="Arial" w:eastAsia="Times New Roman" w:hAnsi="Arial" w:cs="Arial"/>
          <w:color w:val="555555"/>
          <w:sz w:val="18"/>
          <w:szCs w:val="18"/>
          <w:lang w:eastAsia="ru-RU"/>
        </w:rPr>
        <w:t>2.</w:t>
      </w:r>
      <w:r w:rsidRPr="00E75AA6">
        <w:rPr>
          <w:rFonts w:ascii="Arial" w:eastAsia="Times New Roman" w:hAnsi="Arial" w:cs="Arial"/>
          <w:color w:val="000000"/>
          <w:sz w:val="24"/>
          <w:szCs w:val="24"/>
          <w:lang w:eastAsia="ru-RU"/>
        </w:rPr>
        <w:t>В число обязанностей структурного подразделения или должностного лица входит:</w:t>
      </w:r>
    </w:p>
    <w:p w14:paraId="38C48350" w14:textId="77777777" w:rsidR="00E75AA6" w:rsidRPr="00E75AA6" w:rsidRDefault="00E75AA6" w:rsidP="00E75AA6">
      <w:pPr>
        <w:spacing w:after="0" w:line="240" w:lineRule="atLeast"/>
        <w:ind w:left="18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II. Цели и задачи внедрения Антикоррупционной политики</w:t>
      </w:r>
    </w:p>
    <w:p w14:paraId="65EE6CA0" w14:textId="77777777" w:rsidR="00E75AA6" w:rsidRPr="00E75AA6" w:rsidRDefault="00E75AA6" w:rsidP="00E75AA6">
      <w:pPr>
        <w:spacing w:after="0"/>
        <w:ind w:firstLine="76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минимизация риска вовлечения руководства и работников Учреждения независимо от занимаемой должности (далее совместно - Сотрудники) в коррупционную деятельность;</w:t>
      </w:r>
    </w:p>
    <w:p w14:paraId="06CA2ACB" w14:textId="77777777" w:rsidR="00E75AA6" w:rsidRPr="00E75AA6" w:rsidRDefault="00E75AA6" w:rsidP="00E75AA6">
      <w:pPr>
        <w:spacing w:after="0"/>
        <w:ind w:firstLine="76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формирование у контрагентов, Сотрудников и иных лиц единообразного понимания Антикоррупционной политики Учреждения о неприятии коррупции в любых формах и проявлениях;</w:t>
      </w:r>
    </w:p>
    <w:p w14:paraId="14D85A1B" w14:textId="77777777" w:rsidR="00E75AA6" w:rsidRPr="00E75AA6" w:rsidRDefault="00E75AA6" w:rsidP="00E75AA6">
      <w:pPr>
        <w:spacing w:after="0"/>
        <w:ind w:firstLine="76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обобщение и разъяснение основных требований антикоррупционного законодательства Российской Федерации, которые могут применяться к Учреждению и Сотрудникам;</w:t>
      </w:r>
    </w:p>
    <w:p w14:paraId="4B0585AA" w14:textId="77777777" w:rsidR="00E75AA6" w:rsidRPr="00E75AA6" w:rsidRDefault="00E75AA6" w:rsidP="00E75AA6">
      <w:pPr>
        <w:spacing w:after="0"/>
        <w:ind w:firstLine="76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установление обязанности Сотрудников Учреждения знать и соблюдать принципы и требования настоящей Антикоррупционной политики, ключевые нормы применимого антикоррупционного законодательства, а также адекватные мероприятия по предотвращению коррупции.</w:t>
      </w:r>
    </w:p>
    <w:p w14:paraId="2DE5AC04" w14:textId="77777777" w:rsidR="00E75AA6" w:rsidRPr="00E75AA6" w:rsidRDefault="00E75AA6" w:rsidP="00E75AA6">
      <w:pPr>
        <w:spacing w:after="0" w:line="240" w:lineRule="atLeast"/>
        <w:ind w:left="18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III. Термины и определения Антикоррупционной политики</w:t>
      </w:r>
    </w:p>
    <w:p w14:paraId="5F04E673" w14:textId="77777777" w:rsidR="00E75AA6" w:rsidRPr="00E75AA6" w:rsidRDefault="00E75AA6" w:rsidP="00E75AA6">
      <w:pPr>
        <w:spacing w:after="0"/>
        <w:ind w:firstLine="760"/>
        <w:rPr>
          <w:rFonts w:ascii="Arial" w:eastAsia="Times New Roman" w:hAnsi="Arial" w:cs="Arial"/>
          <w:color w:val="555555"/>
          <w:sz w:val="18"/>
          <w:szCs w:val="18"/>
          <w:lang w:eastAsia="ru-RU"/>
        </w:rPr>
      </w:pPr>
      <w:r w:rsidRPr="00E75AA6">
        <w:rPr>
          <w:rFonts w:ascii="Arial" w:eastAsia="Times New Roman" w:hAnsi="Arial" w:cs="Arial"/>
          <w:color w:val="555555"/>
          <w:sz w:val="24"/>
          <w:szCs w:val="24"/>
          <w:lang w:eastAsia="ru-RU"/>
        </w:rPr>
        <w:t>Коррупция </w:t>
      </w:r>
      <w:r w:rsidRPr="00E75AA6">
        <w:rPr>
          <w:rFonts w:ascii="Arial" w:eastAsia="Times New Roman" w:hAnsi="Arial" w:cs="Arial"/>
          <w:color w:val="000000"/>
          <w:sz w:val="24"/>
          <w:szCs w:val="24"/>
          <w:lang w:eastAsia="ru-RU"/>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совершение выше указанных деяний от имени или в интересах юридического лица. (пункт 1 статьи 1 Федерального закона от 25 декабря 2008 г. № 273-ФЗ "О противодействии коррупции").</w:t>
      </w:r>
    </w:p>
    <w:p w14:paraId="5A09B12D" w14:textId="77777777" w:rsidR="00E75AA6" w:rsidRPr="00E75AA6" w:rsidRDefault="00E75AA6" w:rsidP="00E75AA6">
      <w:pPr>
        <w:spacing w:after="0"/>
        <w:ind w:firstLine="580"/>
        <w:rPr>
          <w:rFonts w:ascii="Arial" w:eastAsia="Times New Roman" w:hAnsi="Arial" w:cs="Arial"/>
          <w:color w:val="555555"/>
          <w:sz w:val="18"/>
          <w:szCs w:val="18"/>
          <w:lang w:eastAsia="ru-RU"/>
        </w:rPr>
      </w:pPr>
      <w:r w:rsidRPr="00E75AA6">
        <w:rPr>
          <w:rFonts w:ascii="Arial" w:eastAsia="Times New Roman" w:hAnsi="Arial" w:cs="Arial"/>
          <w:color w:val="555555"/>
          <w:sz w:val="24"/>
          <w:szCs w:val="24"/>
          <w:lang w:eastAsia="ru-RU"/>
        </w:rPr>
        <w:t>Противодействие коррупции </w:t>
      </w:r>
      <w:r w:rsidRPr="00E75AA6">
        <w:rPr>
          <w:rFonts w:ascii="Arial" w:eastAsia="Times New Roman" w:hAnsi="Arial" w:cs="Arial"/>
          <w:color w:val="000000"/>
          <w:sz w:val="24"/>
          <w:szCs w:val="24"/>
          <w:lang w:eastAsia="ru-RU"/>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273-ФЗ «О противодействии коррупции»):</w:t>
      </w:r>
    </w:p>
    <w:p w14:paraId="40DEFEAA" w14:textId="77777777" w:rsidR="00E75AA6" w:rsidRPr="00E75AA6" w:rsidRDefault="00E75AA6" w:rsidP="00E75AA6">
      <w:pPr>
        <w:spacing w:after="0"/>
        <w:ind w:firstLine="580"/>
        <w:rPr>
          <w:rFonts w:ascii="Arial" w:eastAsia="Times New Roman" w:hAnsi="Arial" w:cs="Arial"/>
          <w:color w:val="555555"/>
          <w:sz w:val="18"/>
          <w:szCs w:val="18"/>
          <w:lang w:eastAsia="ru-RU"/>
        </w:rPr>
      </w:pPr>
      <w:proofErr w:type="gramStart"/>
      <w:r w:rsidRPr="00E75AA6">
        <w:rPr>
          <w:rFonts w:ascii="Arial" w:eastAsia="Times New Roman" w:hAnsi="Arial" w:cs="Arial"/>
          <w:color w:val="000000"/>
          <w:sz w:val="24"/>
          <w:szCs w:val="24"/>
          <w:lang w:eastAsia="ru-RU"/>
        </w:rPr>
        <w:t xml:space="preserve">а)   </w:t>
      </w:r>
      <w:proofErr w:type="gramEnd"/>
      <w:r w:rsidRPr="00E75AA6">
        <w:rPr>
          <w:rFonts w:ascii="Arial" w:eastAsia="Times New Roman" w:hAnsi="Arial" w:cs="Arial"/>
          <w:color w:val="000000"/>
          <w:sz w:val="24"/>
          <w:szCs w:val="24"/>
          <w:lang w:eastAsia="ru-RU"/>
        </w:rPr>
        <w:t>по предупреждению коррупции, в том числе по выявлению и последующему устранению причин коррупции (профилактика коррупции);</w:t>
      </w:r>
    </w:p>
    <w:p w14:paraId="45DC8823" w14:textId="77777777" w:rsidR="00E75AA6" w:rsidRPr="00E75AA6" w:rsidRDefault="00E75AA6" w:rsidP="00E75AA6">
      <w:pPr>
        <w:spacing w:after="0"/>
        <w:ind w:firstLine="580"/>
        <w:rPr>
          <w:rFonts w:ascii="Arial" w:eastAsia="Times New Roman" w:hAnsi="Arial" w:cs="Arial"/>
          <w:color w:val="555555"/>
          <w:sz w:val="18"/>
          <w:szCs w:val="18"/>
          <w:lang w:eastAsia="ru-RU"/>
        </w:rPr>
      </w:pPr>
      <w:proofErr w:type="gramStart"/>
      <w:r w:rsidRPr="00E75AA6">
        <w:rPr>
          <w:rFonts w:ascii="Arial" w:eastAsia="Times New Roman" w:hAnsi="Arial" w:cs="Arial"/>
          <w:color w:val="000000"/>
          <w:sz w:val="24"/>
          <w:szCs w:val="24"/>
          <w:lang w:eastAsia="ru-RU"/>
        </w:rPr>
        <w:t xml:space="preserve">б)   </w:t>
      </w:r>
      <w:proofErr w:type="gramEnd"/>
      <w:r w:rsidRPr="00E75AA6">
        <w:rPr>
          <w:rFonts w:ascii="Arial" w:eastAsia="Times New Roman" w:hAnsi="Arial" w:cs="Arial"/>
          <w:color w:val="000000"/>
          <w:sz w:val="24"/>
          <w:szCs w:val="24"/>
          <w:lang w:eastAsia="ru-RU"/>
        </w:rPr>
        <w:t>по выявлению, предупреждению, пресечению, раскрытию и расследованию коррупционных правонарушений (борьба с коррупцией);</w:t>
      </w:r>
    </w:p>
    <w:p w14:paraId="385F9263" w14:textId="77777777" w:rsidR="00E75AA6" w:rsidRPr="00E75AA6" w:rsidRDefault="00E75AA6" w:rsidP="00E75AA6">
      <w:pPr>
        <w:spacing w:after="0"/>
        <w:ind w:firstLine="580"/>
        <w:rPr>
          <w:rFonts w:ascii="Arial" w:eastAsia="Times New Roman" w:hAnsi="Arial" w:cs="Arial"/>
          <w:color w:val="555555"/>
          <w:sz w:val="18"/>
          <w:szCs w:val="18"/>
          <w:lang w:eastAsia="ru-RU"/>
        </w:rPr>
      </w:pPr>
      <w:proofErr w:type="gramStart"/>
      <w:r w:rsidRPr="00E75AA6">
        <w:rPr>
          <w:rFonts w:ascii="Arial" w:eastAsia="Times New Roman" w:hAnsi="Arial" w:cs="Arial"/>
          <w:color w:val="000000"/>
          <w:sz w:val="24"/>
          <w:szCs w:val="24"/>
          <w:lang w:eastAsia="ru-RU"/>
        </w:rPr>
        <w:t xml:space="preserve">в)   </w:t>
      </w:r>
      <w:proofErr w:type="gramEnd"/>
      <w:r w:rsidRPr="00E75AA6">
        <w:rPr>
          <w:rFonts w:ascii="Arial" w:eastAsia="Times New Roman" w:hAnsi="Arial" w:cs="Arial"/>
          <w:color w:val="000000"/>
          <w:sz w:val="24"/>
          <w:szCs w:val="24"/>
          <w:lang w:eastAsia="ru-RU"/>
        </w:rPr>
        <w:t>по минимизации и (или) ликвидации последствий коррупционных правонарушений.</w:t>
      </w:r>
    </w:p>
    <w:p w14:paraId="457FBA7A" w14:textId="77777777" w:rsidR="00E75AA6" w:rsidRPr="00E75AA6" w:rsidRDefault="00E75AA6" w:rsidP="00E75AA6">
      <w:pPr>
        <w:spacing w:after="0"/>
        <w:ind w:firstLine="580"/>
        <w:rPr>
          <w:rFonts w:ascii="Arial" w:eastAsia="Times New Roman" w:hAnsi="Arial" w:cs="Arial"/>
          <w:color w:val="555555"/>
          <w:sz w:val="18"/>
          <w:szCs w:val="18"/>
          <w:lang w:eastAsia="ru-RU"/>
        </w:rPr>
      </w:pPr>
      <w:r w:rsidRPr="00E75AA6">
        <w:rPr>
          <w:rFonts w:ascii="Arial" w:eastAsia="Times New Roman" w:hAnsi="Arial" w:cs="Arial"/>
          <w:color w:val="555555"/>
          <w:sz w:val="24"/>
          <w:szCs w:val="24"/>
          <w:lang w:eastAsia="ru-RU"/>
        </w:rPr>
        <w:t>Организация </w:t>
      </w:r>
      <w:r w:rsidRPr="00E75AA6">
        <w:rPr>
          <w:rFonts w:ascii="Arial" w:eastAsia="Times New Roman" w:hAnsi="Arial" w:cs="Arial"/>
          <w:color w:val="000000"/>
          <w:sz w:val="24"/>
          <w:szCs w:val="24"/>
          <w:lang w:eastAsia="ru-RU"/>
        </w:rPr>
        <w:t>- юридическое лицо независимо от формы собственности, организационно-правовой формы и отраслевой принадлежности.</w:t>
      </w:r>
    </w:p>
    <w:p w14:paraId="5021C458" w14:textId="77777777" w:rsidR="00E75AA6" w:rsidRPr="00E75AA6" w:rsidRDefault="00E75AA6" w:rsidP="00E75AA6">
      <w:pPr>
        <w:spacing w:after="0"/>
        <w:ind w:firstLine="580"/>
        <w:rPr>
          <w:rFonts w:ascii="Arial" w:eastAsia="Times New Roman" w:hAnsi="Arial" w:cs="Arial"/>
          <w:color w:val="555555"/>
          <w:sz w:val="18"/>
          <w:szCs w:val="18"/>
          <w:lang w:eastAsia="ru-RU"/>
        </w:rPr>
      </w:pPr>
      <w:r w:rsidRPr="00E75AA6">
        <w:rPr>
          <w:rFonts w:ascii="Arial" w:eastAsia="Times New Roman" w:hAnsi="Arial" w:cs="Arial"/>
          <w:color w:val="555555"/>
          <w:sz w:val="24"/>
          <w:szCs w:val="24"/>
          <w:lang w:eastAsia="ru-RU"/>
        </w:rPr>
        <w:lastRenderedPageBreak/>
        <w:t>Контрагент </w:t>
      </w:r>
      <w:r w:rsidRPr="00E75AA6">
        <w:rPr>
          <w:rFonts w:ascii="Arial" w:eastAsia="Times New Roman" w:hAnsi="Arial" w:cs="Arial"/>
          <w:color w:val="000000"/>
          <w:sz w:val="24"/>
          <w:szCs w:val="24"/>
          <w:lang w:eastAsia="ru-RU"/>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3A763EA2" w14:textId="77777777" w:rsidR="00E75AA6" w:rsidRPr="00E75AA6" w:rsidRDefault="00E75AA6" w:rsidP="00E75AA6">
      <w:pPr>
        <w:spacing w:after="0"/>
        <w:ind w:firstLine="580"/>
        <w:rPr>
          <w:rFonts w:ascii="Arial" w:eastAsia="Times New Roman" w:hAnsi="Arial" w:cs="Arial"/>
          <w:color w:val="555555"/>
          <w:sz w:val="18"/>
          <w:szCs w:val="18"/>
          <w:lang w:eastAsia="ru-RU"/>
        </w:rPr>
      </w:pPr>
      <w:r w:rsidRPr="00E75AA6">
        <w:rPr>
          <w:rFonts w:ascii="Arial" w:eastAsia="Times New Roman" w:hAnsi="Arial" w:cs="Arial"/>
          <w:color w:val="555555"/>
          <w:sz w:val="24"/>
          <w:szCs w:val="24"/>
          <w:lang w:eastAsia="ru-RU"/>
        </w:rPr>
        <w:t>Взятка </w:t>
      </w:r>
      <w:r w:rsidRPr="00E75AA6">
        <w:rPr>
          <w:rFonts w:ascii="Arial" w:eastAsia="Times New Roman" w:hAnsi="Arial" w:cs="Arial"/>
          <w:color w:val="000000"/>
          <w:sz w:val="24"/>
          <w:szCs w:val="24"/>
          <w:lang w:eastAsia="ru-RU"/>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14:paraId="654D9E72" w14:textId="77777777" w:rsidR="00E75AA6" w:rsidRPr="00E75AA6" w:rsidRDefault="00E75AA6" w:rsidP="00E75AA6">
      <w:pPr>
        <w:spacing w:after="0"/>
        <w:ind w:firstLine="580"/>
        <w:rPr>
          <w:rFonts w:ascii="Arial" w:eastAsia="Times New Roman" w:hAnsi="Arial" w:cs="Arial"/>
          <w:color w:val="555555"/>
          <w:sz w:val="18"/>
          <w:szCs w:val="18"/>
          <w:lang w:eastAsia="ru-RU"/>
        </w:rPr>
      </w:pPr>
      <w:r w:rsidRPr="00E75AA6">
        <w:rPr>
          <w:rFonts w:ascii="Arial" w:eastAsia="Times New Roman" w:hAnsi="Arial" w:cs="Arial"/>
          <w:color w:val="555555"/>
          <w:sz w:val="24"/>
          <w:szCs w:val="24"/>
          <w:lang w:eastAsia="ru-RU"/>
        </w:rPr>
        <w:t>Коммерческий подкуп </w:t>
      </w:r>
      <w:r w:rsidRPr="00E75AA6">
        <w:rPr>
          <w:rFonts w:ascii="Arial" w:eastAsia="Times New Roman" w:hAnsi="Arial" w:cs="Arial"/>
          <w:color w:val="000000"/>
          <w:sz w:val="24"/>
          <w:szCs w:val="24"/>
          <w:lang w:eastAsia="ru-RU"/>
        </w:rPr>
        <w:t>-             незаконные передача           лицу, выполняющему</w:t>
      </w:r>
    </w:p>
    <w:p w14:paraId="6DC47432" w14:textId="77777777" w:rsidR="00E75AA6" w:rsidRPr="00E75AA6" w:rsidRDefault="00E75AA6" w:rsidP="00E75AA6">
      <w:pPr>
        <w:spacing w:after="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если оно в силу своего служебного              положения         может способствовать указанным действиям</w:t>
      </w:r>
    </w:p>
    <w:p w14:paraId="24AA9AE0" w14:textId="77777777" w:rsidR="00E75AA6" w:rsidRPr="00E75AA6" w:rsidRDefault="00E75AA6" w:rsidP="00E75AA6">
      <w:pPr>
        <w:spacing w:after="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(бездействию).</w:t>
      </w:r>
    </w:p>
    <w:p w14:paraId="40044ED4" w14:textId="77777777" w:rsidR="00E75AA6" w:rsidRPr="00E75AA6" w:rsidRDefault="00E75AA6" w:rsidP="00E75AA6">
      <w:pPr>
        <w:spacing w:after="0"/>
        <w:ind w:firstLine="580"/>
        <w:rPr>
          <w:rFonts w:ascii="Arial" w:eastAsia="Times New Roman" w:hAnsi="Arial" w:cs="Arial"/>
          <w:color w:val="555555"/>
          <w:sz w:val="18"/>
          <w:szCs w:val="18"/>
          <w:lang w:eastAsia="ru-RU"/>
        </w:rPr>
      </w:pPr>
      <w:r w:rsidRPr="00E75AA6">
        <w:rPr>
          <w:rFonts w:ascii="Arial" w:eastAsia="Times New Roman" w:hAnsi="Arial" w:cs="Arial"/>
          <w:color w:val="555555"/>
          <w:sz w:val="24"/>
          <w:szCs w:val="24"/>
          <w:lang w:eastAsia="ru-RU"/>
        </w:rPr>
        <w:t>Конфликт интересов </w:t>
      </w:r>
      <w:r w:rsidRPr="00E75AA6">
        <w:rPr>
          <w:rFonts w:ascii="Arial" w:eastAsia="Times New Roman" w:hAnsi="Arial" w:cs="Arial"/>
          <w:color w:val="000000"/>
          <w:sz w:val="24"/>
          <w:szCs w:val="24"/>
          <w:lang w:eastAsia="ru-RU"/>
        </w:rPr>
        <w:t>-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0050F17D" w14:textId="77777777" w:rsidR="00E75AA6" w:rsidRPr="00E75AA6" w:rsidRDefault="00E75AA6" w:rsidP="00E75AA6">
      <w:pPr>
        <w:spacing w:after="0"/>
        <w:ind w:firstLine="580"/>
        <w:rPr>
          <w:rFonts w:ascii="Arial" w:eastAsia="Times New Roman" w:hAnsi="Arial" w:cs="Arial"/>
          <w:color w:val="555555"/>
          <w:sz w:val="18"/>
          <w:szCs w:val="18"/>
          <w:lang w:eastAsia="ru-RU"/>
        </w:rPr>
      </w:pPr>
      <w:r w:rsidRPr="00E75AA6">
        <w:rPr>
          <w:rFonts w:ascii="Arial" w:eastAsia="Times New Roman" w:hAnsi="Arial" w:cs="Arial"/>
          <w:color w:val="555555"/>
          <w:sz w:val="24"/>
          <w:szCs w:val="24"/>
          <w:lang w:eastAsia="ru-RU"/>
        </w:rPr>
        <w:t>Личная заинтересованность работника </w:t>
      </w:r>
      <w:r w:rsidRPr="00E75AA6">
        <w:rPr>
          <w:rFonts w:ascii="Arial" w:eastAsia="Times New Roman" w:hAnsi="Arial" w:cs="Arial"/>
          <w:color w:val="000000"/>
          <w:sz w:val="24"/>
          <w:szCs w:val="24"/>
          <w:lang w:eastAsia="ru-RU"/>
        </w:rPr>
        <w:t>(представителя организации)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w:t>
      </w:r>
    </w:p>
    <w:p w14:paraId="3C4CED0D" w14:textId="77777777" w:rsidR="00E75AA6" w:rsidRPr="00E75AA6" w:rsidRDefault="00E75AA6" w:rsidP="00E75AA6">
      <w:pPr>
        <w:shd w:val="clear" w:color="auto" w:fill="FFFFFF"/>
        <w:spacing w:after="0"/>
        <w:rPr>
          <w:rFonts w:ascii="Arial" w:eastAsia="Times New Roman" w:hAnsi="Arial" w:cs="Arial"/>
          <w:color w:val="555555"/>
          <w:sz w:val="18"/>
          <w:szCs w:val="18"/>
          <w:lang w:eastAsia="ru-RU"/>
        </w:rPr>
      </w:pPr>
      <w:r w:rsidRPr="00E75AA6">
        <w:rPr>
          <w:rFonts w:ascii="Times New Roman" w:eastAsia="Times New Roman" w:hAnsi="Times New Roman" w:cs="Times New Roman"/>
          <w:color w:val="555555"/>
          <w:sz w:val="22"/>
          <w:lang w:eastAsia="ru-RU"/>
        </w:rPr>
        <w:br w:type="textWrapping" w:clear="all"/>
      </w:r>
    </w:p>
    <w:p w14:paraId="6E2EDEBE" w14:textId="77777777" w:rsidR="00E75AA6" w:rsidRPr="00E75AA6" w:rsidRDefault="00E75AA6" w:rsidP="00E75AA6">
      <w:pPr>
        <w:spacing w:after="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вышеназванное лицо и (или) лица, состоящие с ним в близком родстве или свойстве, связаны имущественными, корпоративными или иными близкими отношениями.</w:t>
      </w:r>
    </w:p>
    <w:p w14:paraId="17241124" w14:textId="77777777" w:rsidR="00E75AA6" w:rsidRPr="00E75AA6" w:rsidRDefault="00E75AA6" w:rsidP="00E75AA6">
      <w:pPr>
        <w:spacing w:after="0"/>
        <w:ind w:firstLine="5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в Учреждении.</w:t>
      </w:r>
    </w:p>
    <w:p w14:paraId="5DB25E21" w14:textId="77777777" w:rsidR="00E75AA6" w:rsidRPr="00E75AA6" w:rsidRDefault="00E75AA6" w:rsidP="00E75AA6">
      <w:pPr>
        <w:spacing w:after="0"/>
        <w:ind w:firstLine="5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w:t>
      </w:r>
    </w:p>
    <w:p w14:paraId="1ED1FFD7" w14:textId="77777777" w:rsidR="00E75AA6" w:rsidRPr="00E75AA6" w:rsidRDefault="00E75AA6" w:rsidP="00E75AA6">
      <w:pPr>
        <w:spacing w:after="0"/>
        <w:ind w:firstLine="5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lastRenderedPageBreak/>
        <w:t>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w:t>
      </w:r>
    </w:p>
    <w:p w14:paraId="7950AB80" w14:textId="77777777" w:rsidR="00E75AA6" w:rsidRPr="00E75AA6" w:rsidRDefault="00E75AA6" w:rsidP="00E75AA6">
      <w:pPr>
        <w:spacing w:after="0"/>
        <w:ind w:firstLine="5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Разработка и выполнение комплекса мероприятий, позволяющих снизить</w:t>
      </w:r>
    </w:p>
    <w:p w14:paraId="26D049E2" w14:textId="77777777" w:rsidR="00E75AA6" w:rsidRPr="00E75AA6" w:rsidRDefault="00E75AA6" w:rsidP="00E75AA6">
      <w:pPr>
        <w:spacing w:after="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вероятность вовлечения Учреждения, ее руководителя и сотрудников в коррупционную деятельность.</w:t>
      </w:r>
    </w:p>
    <w:p w14:paraId="1FAF2AA9" w14:textId="77777777" w:rsidR="00E75AA6" w:rsidRPr="00E75AA6" w:rsidRDefault="00E75AA6" w:rsidP="00E75AA6">
      <w:pPr>
        <w:spacing w:after="0"/>
        <w:ind w:firstLine="5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Применение в Учреждении таких антикоррупционных мероприятий, которые имеют низкую стоимость, обеспечивают простоту реализации и приносят значимый результат.</w:t>
      </w:r>
    </w:p>
    <w:p w14:paraId="1E045AC8" w14:textId="77777777" w:rsidR="00E75AA6" w:rsidRPr="00E75AA6" w:rsidRDefault="00E75AA6" w:rsidP="00E75AA6">
      <w:pPr>
        <w:spacing w:after="0"/>
        <w:ind w:firstLine="5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Учреждения за реализацию внутриорганизационной Антикоррупционной политики.</w:t>
      </w:r>
    </w:p>
    <w:p w14:paraId="281B65C7" w14:textId="77777777" w:rsidR="00E75AA6" w:rsidRPr="00E75AA6" w:rsidRDefault="00E75AA6" w:rsidP="00E75AA6">
      <w:pPr>
        <w:spacing w:after="0"/>
        <w:ind w:firstLine="5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Информирование контрагентов, партнеров и общественности о принятых в Учреждении антикоррупционных стандартах.</w:t>
      </w:r>
    </w:p>
    <w:p w14:paraId="3E1C42D5" w14:textId="77777777" w:rsidR="00E75AA6" w:rsidRPr="00E75AA6" w:rsidRDefault="00E75AA6" w:rsidP="00E75AA6">
      <w:pPr>
        <w:spacing w:after="0"/>
        <w:ind w:firstLine="5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5D3CC06A" w14:textId="77777777" w:rsidR="00E75AA6" w:rsidRPr="00E75AA6" w:rsidRDefault="00E75AA6" w:rsidP="00E75AA6">
      <w:pPr>
        <w:spacing w:after="0" w:line="240" w:lineRule="atLeast"/>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попадающих под ее действие</w:t>
      </w:r>
    </w:p>
    <w:p w14:paraId="7EAE96F1" w14:textId="77777777" w:rsidR="00E75AA6" w:rsidRPr="00E75AA6" w:rsidRDefault="00E75AA6" w:rsidP="00E75AA6">
      <w:pPr>
        <w:spacing w:after="0" w:line="240" w:lineRule="atLeast"/>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                                         VI. Обязанности работников Учреждения</w:t>
      </w:r>
    </w:p>
    <w:p w14:paraId="0AE1A619" w14:textId="77777777" w:rsidR="00E75AA6" w:rsidRPr="00E75AA6" w:rsidRDefault="00E75AA6" w:rsidP="00E75AA6">
      <w:pPr>
        <w:spacing w:after="0" w:line="240" w:lineRule="atLeast"/>
        <w:jc w:val="both"/>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6.1 Обязанности работников Учреждения в связи с предупреждением и противодействием коррупции (общие):</w:t>
      </w:r>
    </w:p>
    <w:p w14:paraId="0DADBB04" w14:textId="77777777" w:rsidR="00E75AA6" w:rsidRPr="00E75AA6" w:rsidRDefault="00E75AA6" w:rsidP="00E75AA6">
      <w:pPr>
        <w:spacing w:after="0"/>
        <w:ind w:firstLine="580"/>
        <w:rPr>
          <w:rFonts w:ascii="Arial" w:eastAsia="Times New Roman" w:hAnsi="Arial" w:cs="Arial"/>
          <w:color w:val="555555"/>
          <w:sz w:val="18"/>
          <w:szCs w:val="18"/>
          <w:lang w:eastAsia="ru-RU"/>
        </w:rPr>
      </w:pPr>
      <w:proofErr w:type="gramStart"/>
      <w:r w:rsidRPr="00E75AA6">
        <w:rPr>
          <w:rFonts w:ascii="Arial" w:eastAsia="Times New Roman" w:hAnsi="Arial" w:cs="Arial"/>
          <w:color w:val="000000"/>
          <w:sz w:val="24"/>
          <w:szCs w:val="24"/>
          <w:lang w:eastAsia="ru-RU"/>
        </w:rPr>
        <w:t>а)воздерживаться</w:t>
      </w:r>
      <w:proofErr w:type="gramEnd"/>
      <w:r w:rsidRPr="00E75AA6">
        <w:rPr>
          <w:rFonts w:ascii="Arial" w:eastAsia="Times New Roman" w:hAnsi="Arial" w:cs="Arial"/>
          <w:color w:val="000000"/>
          <w:sz w:val="24"/>
          <w:szCs w:val="24"/>
          <w:lang w:eastAsia="ru-RU"/>
        </w:rPr>
        <w:t xml:space="preserve"> от совершения и (или) участия в совершении коррупционных правонарушений в интересах или от имени Учреждения;</w:t>
      </w:r>
    </w:p>
    <w:p w14:paraId="5CEC4931" w14:textId="77777777" w:rsidR="00E75AA6" w:rsidRPr="00E75AA6" w:rsidRDefault="00E75AA6" w:rsidP="00E75AA6">
      <w:pPr>
        <w:spacing w:after="0"/>
        <w:ind w:firstLine="580"/>
        <w:rPr>
          <w:rFonts w:ascii="Arial" w:eastAsia="Times New Roman" w:hAnsi="Arial" w:cs="Arial"/>
          <w:color w:val="555555"/>
          <w:sz w:val="18"/>
          <w:szCs w:val="18"/>
          <w:lang w:eastAsia="ru-RU"/>
        </w:rPr>
      </w:pPr>
      <w:proofErr w:type="gramStart"/>
      <w:r w:rsidRPr="00E75AA6">
        <w:rPr>
          <w:rFonts w:ascii="Arial" w:eastAsia="Times New Roman" w:hAnsi="Arial" w:cs="Arial"/>
          <w:color w:val="000000"/>
          <w:sz w:val="24"/>
          <w:szCs w:val="24"/>
          <w:lang w:eastAsia="ru-RU"/>
        </w:rPr>
        <w:t>б)   </w:t>
      </w:r>
      <w:proofErr w:type="gramEnd"/>
      <w:r w:rsidRPr="00E75AA6">
        <w:rPr>
          <w:rFonts w:ascii="Arial" w:eastAsia="Times New Roman" w:hAnsi="Arial" w:cs="Arial"/>
          <w:color w:val="000000"/>
          <w:sz w:val="24"/>
          <w:szCs w:val="24"/>
          <w:lang w:eastAsia="ru-RU"/>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14:paraId="6FC0B43D" w14:textId="77777777" w:rsidR="00E75AA6" w:rsidRPr="00E75AA6" w:rsidRDefault="00E75AA6" w:rsidP="00E75AA6">
      <w:pPr>
        <w:spacing w:after="0"/>
        <w:ind w:firstLine="580"/>
        <w:rPr>
          <w:rFonts w:ascii="Arial" w:eastAsia="Times New Roman" w:hAnsi="Arial" w:cs="Arial"/>
          <w:color w:val="555555"/>
          <w:sz w:val="18"/>
          <w:szCs w:val="18"/>
          <w:lang w:eastAsia="ru-RU"/>
        </w:rPr>
      </w:pPr>
      <w:proofErr w:type="gramStart"/>
      <w:r w:rsidRPr="00E75AA6">
        <w:rPr>
          <w:rFonts w:ascii="Arial" w:eastAsia="Times New Roman" w:hAnsi="Arial" w:cs="Arial"/>
          <w:color w:val="000000"/>
          <w:sz w:val="24"/>
          <w:szCs w:val="24"/>
          <w:lang w:eastAsia="ru-RU"/>
        </w:rPr>
        <w:t>в)  незамедлительно</w:t>
      </w:r>
      <w:proofErr w:type="gramEnd"/>
      <w:r w:rsidRPr="00E75AA6">
        <w:rPr>
          <w:rFonts w:ascii="Arial" w:eastAsia="Times New Roman" w:hAnsi="Arial" w:cs="Arial"/>
          <w:color w:val="000000"/>
          <w:sz w:val="24"/>
          <w:szCs w:val="24"/>
          <w:lang w:eastAsia="ru-RU"/>
        </w:rPr>
        <w:t xml:space="preserve"> информировать непосредственного руководителя / лицо, ответственное за реализацию Антикоррупционной политики / руководство Учреждения о случаях склонения работника к совершению коррупционных правонарушений;</w:t>
      </w:r>
    </w:p>
    <w:p w14:paraId="4ECF8763" w14:textId="77777777" w:rsidR="00E75AA6" w:rsidRPr="00E75AA6" w:rsidRDefault="00E75AA6" w:rsidP="00E75AA6">
      <w:pPr>
        <w:spacing w:after="0"/>
        <w:ind w:firstLine="580"/>
        <w:rPr>
          <w:rFonts w:ascii="Arial" w:eastAsia="Times New Roman" w:hAnsi="Arial" w:cs="Arial"/>
          <w:color w:val="555555"/>
          <w:sz w:val="18"/>
          <w:szCs w:val="18"/>
          <w:lang w:eastAsia="ru-RU"/>
        </w:rPr>
      </w:pPr>
      <w:proofErr w:type="gramStart"/>
      <w:r w:rsidRPr="00E75AA6">
        <w:rPr>
          <w:rFonts w:ascii="Arial" w:eastAsia="Times New Roman" w:hAnsi="Arial" w:cs="Arial"/>
          <w:color w:val="000000"/>
          <w:sz w:val="24"/>
          <w:szCs w:val="24"/>
          <w:lang w:eastAsia="ru-RU"/>
        </w:rPr>
        <w:t>г)   </w:t>
      </w:r>
      <w:proofErr w:type="gramEnd"/>
      <w:r w:rsidRPr="00E75AA6">
        <w:rPr>
          <w:rFonts w:ascii="Arial" w:eastAsia="Times New Roman" w:hAnsi="Arial" w:cs="Arial"/>
          <w:color w:val="000000"/>
          <w:sz w:val="24"/>
          <w:szCs w:val="24"/>
          <w:lang w:eastAsia="ru-RU"/>
        </w:rPr>
        <w:t xml:space="preserve"> незамедлительно информировать непосредственного начальника / лицо, ответственное за реализацию Антикоррупционной политики / руководство Учреждения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w:t>
      </w:r>
    </w:p>
    <w:p w14:paraId="0A89CB4B" w14:textId="77777777" w:rsidR="00E75AA6" w:rsidRPr="00E75AA6" w:rsidRDefault="00E75AA6" w:rsidP="00E75AA6">
      <w:pPr>
        <w:spacing w:after="0"/>
        <w:ind w:firstLine="580"/>
        <w:rPr>
          <w:rFonts w:ascii="Arial" w:eastAsia="Times New Roman" w:hAnsi="Arial" w:cs="Arial"/>
          <w:color w:val="555555"/>
          <w:sz w:val="18"/>
          <w:szCs w:val="18"/>
          <w:lang w:eastAsia="ru-RU"/>
        </w:rPr>
      </w:pPr>
      <w:proofErr w:type="gramStart"/>
      <w:r w:rsidRPr="00E75AA6">
        <w:rPr>
          <w:rFonts w:ascii="Arial" w:eastAsia="Times New Roman" w:hAnsi="Arial" w:cs="Arial"/>
          <w:color w:val="000000"/>
          <w:sz w:val="24"/>
          <w:szCs w:val="24"/>
          <w:lang w:eastAsia="ru-RU"/>
        </w:rPr>
        <w:t>д)   </w:t>
      </w:r>
      <w:proofErr w:type="gramEnd"/>
      <w:r w:rsidRPr="00E75AA6">
        <w:rPr>
          <w:rFonts w:ascii="Arial" w:eastAsia="Times New Roman" w:hAnsi="Arial" w:cs="Arial"/>
          <w:color w:val="000000"/>
          <w:sz w:val="24"/>
          <w:szCs w:val="24"/>
          <w:lang w:eastAsia="ru-RU"/>
        </w:rPr>
        <w:t xml:space="preserve">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14:paraId="6348A60E" w14:textId="77777777" w:rsidR="00E75AA6" w:rsidRPr="00E75AA6" w:rsidRDefault="00E75AA6" w:rsidP="00E75AA6">
      <w:pPr>
        <w:spacing w:after="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6.2. Специальные обязанности в связи с предупреждением и противодействием коррупции устанавливаются для следующих категорий лиц, работающих в Учреждении:</w:t>
      </w:r>
    </w:p>
    <w:p w14:paraId="75174E8F" w14:textId="77777777" w:rsidR="00E75AA6" w:rsidRPr="00E75AA6" w:rsidRDefault="00E75AA6" w:rsidP="00E75AA6">
      <w:pPr>
        <w:spacing w:after="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6.3. Общие и специальные обязанности включаются в трудовой договор и в должностную инструкцию работника Учреждения.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Трудовым кодексом Российской Федерации, за совершение неправомерных действий, повлекших неисполнение возложенных на него трудовых обязанностей.</w:t>
      </w:r>
    </w:p>
    <w:p w14:paraId="1A2DBE3C" w14:textId="77777777" w:rsidR="00E75AA6" w:rsidRPr="00E75AA6" w:rsidRDefault="00E75AA6" w:rsidP="00E75AA6">
      <w:pPr>
        <w:spacing w:after="0" w:line="278" w:lineRule="atLeast"/>
        <w:ind w:left="234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VII. Обязанности подразделений или должностных лиц, ответственных за противодействие коррупции в Учреждении</w:t>
      </w:r>
    </w:p>
    <w:p w14:paraId="67E7C80E" w14:textId="77777777" w:rsidR="00E75AA6" w:rsidRPr="00E75AA6" w:rsidRDefault="00E75AA6" w:rsidP="00E75AA6">
      <w:pPr>
        <w:spacing w:after="0"/>
        <w:ind w:firstLine="5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lastRenderedPageBreak/>
        <w:t>-</w:t>
      </w:r>
      <w:r w:rsidRPr="00E75AA6">
        <w:rPr>
          <w:rFonts w:ascii="Times New Roman" w:eastAsia="Times New Roman" w:hAnsi="Times New Roman" w:cs="Times New Roman"/>
          <w:color w:val="000000"/>
          <w:sz w:val="14"/>
          <w:szCs w:val="14"/>
          <w:lang w:eastAsia="ru-RU"/>
        </w:rPr>
        <w:t>    </w:t>
      </w:r>
      <w:r w:rsidRPr="00E75AA6">
        <w:rPr>
          <w:rFonts w:ascii="Arial" w:eastAsia="Times New Roman" w:hAnsi="Arial" w:cs="Arial"/>
          <w:color w:val="000000"/>
          <w:sz w:val="24"/>
          <w:szCs w:val="24"/>
          <w:lang w:eastAsia="ru-RU"/>
        </w:rPr>
        <w:t>разработка и представление на утверждение руководителю Учреждения проектов локальных нормативных актов Учреждения, направленных на реализацию мер по предупреждению коррупции;</w:t>
      </w:r>
    </w:p>
    <w:p w14:paraId="41F2AD22" w14:textId="77777777" w:rsidR="00E75AA6" w:rsidRPr="00E75AA6" w:rsidRDefault="00E75AA6" w:rsidP="00E75AA6">
      <w:pPr>
        <w:spacing w:after="0"/>
        <w:ind w:firstLine="5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w:t>
      </w:r>
      <w:r w:rsidRPr="00E75AA6">
        <w:rPr>
          <w:rFonts w:ascii="Times New Roman" w:eastAsia="Times New Roman" w:hAnsi="Times New Roman" w:cs="Times New Roman"/>
          <w:color w:val="000000"/>
          <w:sz w:val="14"/>
          <w:szCs w:val="14"/>
          <w:lang w:eastAsia="ru-RU"/>
        </w:rPr>
        <w:t>           </w:t>
      </w:r>
      <w:r w:rsidRPr="00E75AA6">
        <w:rPr>
          <w:rFonts w:ascii="Arial" w:eastAsia="Times New Roman" w:hAnsi="Arial" w:cs="Arial"/>
          <w:color w:val="000000"/>
          <w:sz w:val="24"/>
          <w:szCs w:val="24"/>
          <w:lang w:eastAsia="ru-RU"/>
        </w:rPr>
        <w:t>проведение контрольных мероприятий, направленных на выявление коррупционных правонарушений работниками Учреждения;</w:t>
      </w:r>
    </w:p>
    <w:p w14:paraId="15E8C859" w14:textId="77777777" w:rsidR="00E75AA6" w:rsidRPr="00E75AA6" w:rsidRDefault="00E75AA6" w:rsidP="00E75AA6">
      <w:pPr>
        <w:spacing w:after="0"/>
        <w:ind w:firstLine="5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w:t>
      </w:r>
      <w:r w:rsidRPr="00E75AA6">
        <w:rPr>
          <w:rFonts w:ascii="Times New Roman" w:eastAsia="Times New Roman" w:hAnsi="Times New Roman" w:cs="Times New Roman"/>
          <w:color w:val="000000"/>
          <w:sz w:val="14"/>
          <w:szCs w:val="14"/>
          <w:lang w:eastAsia="ru-RU"/>
        </w:rPr>
        <w:t>    </w:t>
      </w:r>
      <w:r w:rsidRPr="00E75AA6">
        <w:rPr>
          <w:rFonts w:ascii="Arial" w:eastAsia="Times New Roman" w:hAnsi="Arial" w:cs="Arial"/>
          <w:color w:val="000000"/>
          <w:sz w:val="24"/>
          <w:szCs w:val="24"/>
          <w:lang w:eastAsia="ru-RU"/>
        </w:rPr>
        <w:t>организация проведения оценки коррупционных рисков;</w:t>
      </w:r>
    </w:p>
    <w:p w14:paraId="1E5AAD64" w14:textId="77777777" w:rsidR="00E75AA6" w:rsidRPr="00E75AA6" w:rsidRDefault="00E75AA6" w:rsidP="00E75AA6">
      <w:pPr>
        <w:spacing w:after="0"/>
        <w:ind w:firstLine="5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w:t>
      </w:r>
      <w:r w:rsidRPr="00E75AA6">
        <w:rPr>
          <w:rFonts w:ascii="Times New Roman" w:eastAsia="Times New Roman" w:hAnsi="Times New Roman" w:cs="Times New Roman"/>
          <w:color w:val="000000"/>
          <w:sz w:val="14"/>
          <w:szCs w:val="14"/>
          <w:lang w:eastAsia="ru-RU"/>
        </w:rPr>
        <w:t>    </w:t>
      </w:r>
      <w:r w:rsidRPr="00E75AA6">
        <w:rPr>
          <w:rFonts w:ascii="Arial" w:eastAsia="Times New Roman" w:hAnsi="Arial" w:cs="Arial"/>
          <w:color w:val="000000"/>
          <w:sz w:val="24"/>
          <w:szCs w:val="24"/>
          <w:lang w:eastAsia="ru-RU"/>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Учреждения или иными лицами;</w:t>
      </w:r>
    </w:p>
    <w:p w14:paraId="17BA8B81" w14:textId="77777777" w:rsidR="00E75AA6" w:rsidRPr="00E75AA6" w:rsidRDefault="00E75AA6" w:rsidP="00E75AA6">
      <w:pPr>
        <w:spacing w:after="0"/>
        <w:ind w:firstLine="5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w:t>
      </w:r>
      <w:r w:rsidRPr="00E75AA6">
        <w:rPr>
          <w:rFonts w:ascii="Times New Roman" w:eastAsia="Times New Roman" w:hAnsi="Times New Roman" w:cs="Times New Roman"/>
          <w:color w:val="000000"/>
          <w:sz w:val="14"/>
          <w:szCs w:val="14"/>
          <w:lang w:eastAsia="ru-RU"/>
        </w:rPr>
        <w:t>           </w:t>
      </w:r>
      <w:r w:rsidRPr="00E75AA6">
        <w:rPr>
          <w:rFonts w:ascii="Arial" w:eastAsia="Times New Roman" w:hAnsi="Arial" w:cs="Arial"/>
          <w:color w:val="000000"/>
          <w:sz w:val="24"/>
          <w:szCs w:val="24"/>
          <w:lang w:eastAsia="ru-RU"/>
        </w:rPr>
        <w:t>организация обучающих мероприятий по вопросам профилактики и противодействия коррупции и индивидуального консультирования работников;</w:t>
      </w:r>
    </w:p>
    <w:p w14:paraId="6A8693DA" w14:textId="77777777" w:rsidR="00E75AA6" w:rsidRPr="00E75AA6" w:rsidRDefault="00E75AA6" w:rsidP="00E75AA6">
      <w:pPr>
        <w:spacing w:after="0"/>
        <w:ind w:firstLine="5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w:t>
      </w:r>
      <w:r w:rsidRPr="00E75AA6">
        <w:rPr>
          <w:rFonts w:ascii="Times New Roman" w:eastAsia="Times New Roman" w:hAnsi="Times New Roman" w:cs="Times New Roman"/>
          <w:color w:val="000000"/>
          <w:sz w:val="14"/>
          <w:szCs w:val="14"/>
          <w:lang w:eastAsia="ru-RU"/>
        </w:rPr>
        <w:t>    </w:t>
      </w:r>
      <w:r w:rsidRPr="00E75AA6">
        <w:rPr>
          <w:rFonts w:ascii="Arial" w:eastAsia="Times New Roman" w:hAnsi="Arial" w:cs="Arial"/>
          <w:color w:val="000000"/>
          <w:sz w:val="24"/>
          <w:szCs w:val="24"/>
          <w:lang w:eastAsia="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14:paraId="47E2F0AE" w14:textId="77777777" w:rsidR="00E75AA6" w:rsidRPr="00E75AA6" w:rsidRDefault="00E75AA6" w:rsidP="00E75AA6">
      <w:pPr>
        <w:shd w:val="clear" w:color="auto" w:fill="FFFFFF"/>
        <w:spacing w:after="0"/>
        <w:rPr>
          <w:rFonts w:ascii="Arial" w:eastAsia="Times New Roman" w:hAnsi="Arial" w:cs="Arial"/>
          <w:color w:val="555555"/>
          <w:sz w:val="18"/>
          <w:szCs w:val="18"/>
          <w:lang w:eastAsia="ru-RU"/>
        </w:rPr>
      </w:pPr>
      <w:r w:rsidRPr="00E75AA6">
        <w:rPr>
          <w:rFonts w:ascii="Times New Roman" w:eastAsia="Times New Roman" w:hAnsi="Times New Roman" w:cs="Times New Roman"/>
          <w:color w:val="555555"/>
          <w:sz w:val="22"/>
          <w:lang w:eastAsia="ru-RU"/>
        </w:rPr>
        <w:br w:type="textWrapping" w:clear="all"/>
      </w:r>
    </w:p>
    <w:p w14:paraId="68381EEC" w14:textId="77777777" w:rsidR="00E75AA6" w:rsidRPr="00E75AA6" w:rsidRDefault="00E75AA6" w:rsidP="00E75AA6">
      <w:pPr>
        <w:spacing w:after="0"/>
        <w:ind w:firstLine="5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w:t>
      </w:r>
      <w:r w:rsidRPr="00E75AA6">
        <w:rPr>
          <w:rFonts w:ascii="Times New Roman" w:eastAsia="Times New Roman" w:hAnsi="Times New Roman" w:cs="Times New Roman"/>
          <w:color w:val="000000"/>
          <w:sz w:val="14"/>
          <w:szCs w:val="14"/>
          <w:lang w:eastAsia="ru-RU"/>
        </w:rPr>
        <w:t>     </w:t>
      </w:r>
      <w:r w:rsidRPr="00E75AA6">
        <w:rPr>
          <w:rFonts w:ascii="Arial" w:eastAsia="Times New Roman" w:hAnsi="Arial" w:cs="Arial"/>
          <w:color w:val="000000"/>
          <w:sz w:val="24"/>
          <w:szCs w:val="24"/>
          <w:lang w:eastAsia="ru-RU"/>
        </w:rPr>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14:paraId="4C072A29" w14:textId="77777777" w:rsidR="00E75AA6" w:rsidRPr="00E75AA6" w:rsidRDefault="00E75AA6" w:rsidP="00E75AA6">
      <w:pPr>
        <w:spacing w:after="0"/>
        <w:ind w:firstLine="5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w:t>
      </w:r>
      <w:r w:rsidRPr="00E75AA6">
        <w:rPr>
          <w:rFonts w:ascii="Times New Roman" w:eastAsia="Times New Roman" w:hAnsi="Times New Roman" w:cs="Times New Roman"/>
          <w:color w:val="000000"/>
          <w:sz w:val="14"/>
          <w:szCs w:val="14"/>
          <w:lang w:eastAsia="ru-RU"/>
        </w:rPr>
        <w:t>     </w:t>
      </w:r>
      <w:r w:rsidRPr="00E75AA6">
        <w:rPr>
          <w:rFonts w:ascii="Arial" w:eastAsia="Times New Roman" w:hAnsi="Arial" w:cs="Arial"/>
          <w:color w:val="000000"/>
          <w:sz w:val="24"/>
          <w:szCs w:val="24"/>
          <w:lang w:eastAsia="ru-RU"/>
        </w:rPr>
        <w:t>проведение оценки результатов антикоррупционной работы и подготовка соответствующих отчетных материалов руководству Учреждения;</w:t>
      </w:r>
    </w:p>
    <w:p w14:paraId="49E94C59" w14:textId="77777777" w:rsidR="00E75AA6" w:rsidRPr="00E75AA6" w:rsidRDefault="00E75AA6" w:rsidP="00E75AA6">
      <w:pPr>
        <w:spacing w:after="0"/>
        <w:ind w:firstLine="5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w:t>
      </w:r>
      <w:r w:rsidRPr="00E75AA6">
        <w:rPr>
          <w:rFonts w:ascii="Times New Roman" w:eastAsia="Times New Roman" w:hAnsi="Times New Roman" w:cs="Times New Roman"/>
          <w:color w:val="000000"/>
          <w:sz w:val="14"/>
          <w:szCs w:val="14"/>
          <w:lang w:eastAsia="ru-RU"/>
        </w:rPr>
        <w:t>     </w:t>
      </w:r>
      <w:r w:rsidRPr="00E75AA6">
        <w:rPr>
          <w:rFonts w:ascii="Arial" w:eastAsia="Times New Roman" w:hAnsi="Arial" w:cs="Arial"/>
          <w:color w:val="000000"/>
          <w:sz w:val="24"/>
          <w:szCs w:val="24"/>
          <w:lang w:eastAsia="ru-RU"/>
        </w:rPr>
        <w:t>ежегодное утверждение плана антикоррупционных мероприятий, стандартов и процедур и порядок их выполнения (применения) в Учреждении.</w:t>
      </w:r>
    </w:p>
    <w:p w14:paraId="1622C9ED" w14:textId="77777777" w:rsidR="00E75AA6" w:rsidRPr="00E75AA6" w:rsidRDefault="00E75AA6" w:rsidP="00E75AA6">
      <w:pPr>
        <w:spacing w:after="0" w:line="269" w:lineRule="atLeast"/>
        <w:ind w:right="52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VIII. Ответственность сотрудников за несоблюдение</w:t>
      </w:r>
      <w:r w:rsidRPr="00E75AA6">
        <w:rPr>
          <w:rFonts w:ascii="Arial" w:eastAsia="Times New Roman" w:hAnsi="Arial" w:cs="Arial"/>
          <w:color w:val="000000"/>
          <w:sz w:val="24"/>
          <w:szCs w:val="24"/>
          <w:lang w:eastAsia="ru-RU"/>
        </w:rPr>
        <w:br/>
        <w:t>требований Антикоррупционной политики</w:t>
      </w:r>
    </w:p>
    <w:p w14:paraId="4FA94989" w14:textId="77777777" w:rsidR="00E75AA6" w:rsidRPr="00E75AA6" w:rsidRDefault="00E75AA6" w:rsidP="00E75AA6">
      <w:pPr>
        <w:spacing w:after="0" w:line="278" w:lineRule="atLeast"/>
        <w:ind w:firstLine="58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8.</w:t>
      </w:r>
      <w:proofErr w:type="gramStart"/>
      <w:r w:rsidRPr="00E75AA6">
        <w:rPr>
          <w:rFonts w:ascii="Arial" w:eastAsia="Times New Roman" w:hAnsi="Arial" w:cs="Arial"/>
          <w:color w:val="000000"/>
          <w:sz w:val="24"/>
          <w:szCs w:val="24"/>
          <w:lang w:eastAsia="ru-RU"/>
        </w:rPr>
        <w:t>1.Сотрудники</w:t>
      </w:r>
      <w:proofErr w:type="gramEnd"/>
      <w:r w:rsidRPr="00E75AA6">
        <w:rPr>
          <w:rFonts w:ascii="Arial" w:eastAsia="Times New Roman" w:hAnsi="Arial" w:cs="Arial"/>
          <w:color w:val="000000"/>
          <w:sz w:val="24"/>
          <w:szCs w:val="24"/>
          <w:lang w:eastAsia="ru-RU"/>
        </w:rPr>
        <w:t xml:space="preserve"> Учреждения за несоблюдение требований Антикоррупционной политики несут дисциплинарную ответственность в соответствии с законодательством Российской Федерации.</w:t>
      </w:r>
    </w:p>
    <w:p w14:paraId="2C76EEB4" w14:textId="77777777" w:rsidR="00E75AA6" w:rsidRPr="00E75AA6" w:rsidRDefault="00E75AA6" w:rsidP="00E75AA6">
      <w:pPr>
        <w:spacing w:after="0" w:line="240" w:lineRule="atLeast"/>
        <w:ind w:right="52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IХ. Пересмотр и внесение изменений в Антикоррупционную политику</w:t>
      </w:r>
    </w:p>
    <w:p w14:paraId="69B03260" w14:textId="77777777" w:rsidR="00E75AA6" w:rsidRPr="00E75AA6" w:rsidRDefault="00E75AA6" w:rsidP="00E75AA6">
      <w:pPr>
        <w:spacing w:after="0" w:line="240" w:lineRule="atLeast"/>
        <w:ind w:left="2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Учреждения</w:t>
      </w:r>
    </w:p>
    <w:p w14:paraId="2789758D" w14:textId="77777777" w:rsidR="00E75AA6" w:rsidRPr="00E75AA6" w:rsidRDefault="00E75AA6" w:rsidP="00E75AA6">
      <w:pPr>
        <w:spacing w:after="0"/>
        <w:rPr>
          <w:rFonts w:ascii="Arial" w:eastAsia="Times New Roman" w:hAnsi="Arial" w:cs="Arial"/>
          <w:color w:val="555555"/>
          <w:sz w:val="18"/>
          <w:szCs w:val="18"/>
          <w:lang w:eastAsia="ru-RU"/>
        </w:rPr>
      </w:pPr>
      <w:r w:rsidRPr="00E75AA6">
        <w:rPr>
          <w:rFonts w:ascii="Arial" w:eastAsia="Times New Roman" w:hAnsi="Arial" w:cs="Arial"/>
          <w:color w:val="000000"/>
          <w:sz w:val="24"/>
          <w:szCs w:val="24"/>
          <w:lang w:eastAsia="ru-RU"/>
        </w:rPr>
        <w:t>          9.1. В связи с возможным изменением во времени коррупционных рисков и иных факторов, оказывающих влияние на хозяйственную деятельность, структурное подразделение или должностные лица, ответственные за противодействие коррупции осуществляют мониторинг внедренных адекватных мероприятий по предотвращению коррупции, контролирует их соблюдение, а при необходимости пересматривают и совершенствует их.</w:t>
      </w:r>
    </w:p>
    <w:p w14:paraId="724A4581"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667F73"/>
    <w:multiLevelType w:val="multilevel"/>
    <w:tmpl w:val="534031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upperRoman"/>
        <w:lvlText w:val="%2."/>
        <w:lvlJc w:val="right"/>
      </w:lvl>
    </w:lvlOverride>
  </w:num>
  <w:num w:numId="3">
    <w:abstractNumId w:val="0"/>
    <w:lvlOverride w:ilvl="1">
      <w:lvl w:ilvl="1">
        <w:numFmt w:val="upperRoman"/>
        <w:lvlText w:val="%2."/>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B0"/>
    <w:rsid w:val="00594BB0"/>
    <w:rsid w:val="006C0B77"/>
    <w:rsid w:val="008242FF"/>
    <w:rsid w:val="00870751"/>
    <w:rsid w:val="00922C48"/>
    <w:rsid w:val="00B915B7"/>
    <w:rsid w:val="00E75AA6"/>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74133-0C2D-4BFE-B955-B9B473DA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T Astra Serif" w:eastAsiaTheme="minorHAnsi" w:hAnsi="PT Astra Serif"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5AA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2">
    <w:name w:val="22"/>
    <w:basedOn w:val="a"/>
    <w:rsid w:val="00E75AA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23">
    <w:name w:val="23"/>
    <w:basedOn w:val="a"/>
    <w:rsid w:val="00E75AA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1">
    <w:name w:val="21"/>
    <w:basedOn w:val="a0"/>
    <w:rsid w:val="00E75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367074">
      <w:bodyDiv w:val="1"/>
      <w:marLeft w:val="0"/>
      <w:marRight w:val="0"/>
      <w:marTop w:val="0"/>
      <w:marBottom w:val="0"/>
      <w:divBdr>
        <w:top w:val="none" w:sz="0" w:space="0" w:color="auto"/>
        <w:left w:val="none" w:sz="0" w:space="0" w:color="auto"/>
        <w:bottom w:val="none" w:sz="0" w:space="0" w:color="auto"/>
        <w:right w:val="none" w:sz="0" w:space="0" w:color="auto"/>
      </w:divBdr>
      <w:divsChild>
        <w:div w:id="1616013210">
          <w:marLeft w:val="0"/>
          <w:marRight w:val="0"/>
          <w:marTop w:val="0"/>
          <w:marBottom w:val="0"/>
          <w:divBdr>
            <w:top w:val="none" w:sz="0" w:space="0" w:color="auto"/>
            <w:left w:val="none" w:sz="0" w:space="0" w:color="auto"/>
            <w:bottom w:val="none" w:sz="0" w:space="0" w:color="auto"/>
            <w:right w:val="none" w:sz="0" w:space="0" w:color="auto"/>
          </w:divBdr>
        </w:div>
        <w:div w:id="514852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2139</Words>
  <Characters>12195</Characters>
  <Application>Microsoft Office Word</Application>
  <DocSecurity>0</DocSecurity>
  <Lines>101</Lines>
  <Paragraphs>28</Paragraphs>
  <ScaleCrop>false</ScaleCrop>
  <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Богомолов</dc:creator>
  <cp:keywords/>
  <dc:description/>
  <cp:lastModifiedBy>Артем Богомолов</cp:lastModifiedBy>
  <cp:revision>3</cp:revision>
  <dcterms:created xsi:type="dcterms:W3CDTF">2025-12-15T03:30:00Z</dcterms:created>
  <dcterms:modified xsi:type="dcterms:W3CDTF">2025-12-15T03:30:00Z</dcterms:modified>
</cp:coreProperties>
</file>