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BD" w:rsidRPr="00A2035A" w:rsidRDefault="002166BD" w:rsidP="002166BD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3"/>
      </w:tblGrid>
      <w:tr w:rsidR="002166BD" w:rsidRPr="00A2035A" w:rsidTr="003068A3">
        <w:trPr>
          <w:trHeight w:val="2122"/>
        </w:trPr>
        <w:tc>
          <w:tcPr>
            <w:tcW w:w="3963" w:type="dxa"/>
          </w:tcPr>
          <w:p w:rsidR="002166BD" w:rsidRPr="00A2035A" w:rsidRDefault="002166BD" w:rsidP="002166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035A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F04EBE" w:rsidRPr="00A2035A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:rsidR="002166BD" w:rsidRPr="00A2035A" w:rsidRDefault="003068A3" w:rsidP="002166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035A">
              <w:rPr>
                <w:rFonts w:ascii="Times New Roman" w:hAnsi="Times New Roman"/>
                <w:sz w:val="24"/>
                <w:szCs w:val="24"/>
              </w:rPr>
              <w:t>п</w:t>
            </w:r>
            <w:r w:rsidR="002166BD" w:rsidRPr="00A2035A">
              <w:rPr>
                <w:rFonts w:ascii="Times New Roman" w:hAnsi="Times New Roman"/>
                <w:sz w:val="24"/>
                <w:szCs w:val="24"/>
              </w:rPr>
              <w:t xml:space="preserve">риказом  Бюджетного учреждения                                                     Республики Алтай «Управление   социальной поддержки населения                        Турочакского района»     </w:t>
            </w:r>
          </w:p>
          <w:p w:rsidR="002166BD" w:rsidRPr="00A2035A" w:rsidRDefault="002166BD" w:rsidP="002166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035A">
              <w:rPr>
                <w:rFonts w:ascii="Times New Roman" w:hAnsi="Times New Roman"/>
                <w:sz w:val="24"/>
                <w:szCs w:val="24"/>
              </w:rPr>
              <w:t>№01-02/1</w:t>
            </w:r>
            <w:r w:rsidR="00F04EBE" w:rsidRPr="00A2035A">
              <w:rPr>
                <w:rFonts w:ascii="Times New Roman" w:hAnsi="Times New Roman"/>
                <w:sz w:val="24"/>
                <w:szCs w:val="24"/>
              </w:rPr>
              <w:t>11</w:t>
            </w:r>
            <w:r w:rsidRPr="00A2035A">
              <w:rPr>
                <w:rFonts w:ascii="Times New Roman" w:hAnsi="Times New Roman"/>
                <w:sz w:val="24"/>
                <w:szCs w:val="24"/>
              </w:rPr>
              <w:t xml:space="preserve">  от 25.10.2016 г.</w:t>
            </w:r>
          </w:p>
          <w:p w:rsidR="002166BD" w:rsidRPr="00A2035A" w:rsidRDefault="002166BD" w:rsidP="002166BD">
            <w:pPr>
              <w:pStyle w:val="a3"/>
              <w:rPr>
                <w:rFonts w:ascii="Times New Roman" w:eastAsia="BatangChe" w:hAnsi="Times New Roman"/>
                <w:sz w:val="24"/>
                <w:szCs w:val="24"/>
              </w:rPr>
            </w:pPr>
          </w:p>
          <w:p w:rsidR="002166BD" w:rsidRPr="00A2035A" w:rsidRDefault="002166BD" w:rsidP="002166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174A" w:rsidRPr="00A2035A" w:rsidRDefault="00A9174A" w:rsidP="00A9174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04EBE" w:rsidRPr="00A2035A" w:rsidRDefault="00F04EBE" w:rsidP="00F04E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04EBE" w:rsidRPr="00A2035A" w:rsidRDefault="00F04EBE" w:rsidP="00F04E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035A">
        <w:rPr>
          <w:rFonts w:ascii="Times New Roman" w:hAnsi="Times New Roman"/>
          <w:b/>
          <w:sz w:val="24"/>
          <w:szCs w:val="24"/>
        </w:rPr>
        <w:t>Положение</w:t>
      </w:r>
    </w:p>
    <w:p w:rsidR="00F04EBE" w:rsidRPr="00A2035A" w:rsidRDefault="00F04EBE" w:rsidP="00F04E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035A">
        <w:rPr>
          <w:rFonts w:ascii="Times New Roman" w:hAnsi="Times New Roman"/>
          <w:b/>
          <w:sz w:val="24"/>
          <w:szCs w:val="24"/>
        </w:rPr>
        <w:t xml:space="preserve"> информирования работниками работодателя о случаях склонения их к совершению коррупционных нарушений и порядке рассмотрения таких сообщений в </w:t>
      </w:r>
      <w:r w:rsidR="00A2035A" w:rsidRPr="00957C9A">
        <w:rPr>
          <w:rFonts w:ascii="Times New Roman" w:hAnsi="Times New Roman"/>
          <w:b/>
          <w:sz w:val="24"/>
          <w:szCs w:val="24"/>
        </w:rPr>
        <w:t>Бюджетно</w:t>
      </w:r>
      <w:r w:rsidR="00A2035A">
        <w:rPr>
          <w:rFonts w:ascii="Times New Roman" w:hAnsi="Times New Roman"/>
          <w:b/>
          <w:sz w:val="24"/>
          <w:szCs w:val="24"/>
        </w:rPr>
        <w:t>м</w:t>
      </w:r>
      <w:r w:rsidR="00A2035A" w:rsidRPr="00957C9A">
        <w:rPr>
          <w:rFonts w:ascii="Times New Roman" w:hAnsi="Times New Roman"/>
          <w:b/>
          <w:sz w:val="24"/>
          <w:szCs w:val="24"/>
        </w:rPr>
        <w:t xml:space="preserve"> учреждени</w:t>
      </w:r>
      <w:r w:rsidR="00A2035A">
        <w:rPr>
          <w:rFonts w:ascii="Times New Roman" w:hAnsi="Times New Roman"/>
          <w:b/>
          <w:sz w:val="24"/>
          <w:szCs w:val="24"/>
        </w:rPr>
        <w:t>и</w:t>
      </w:r>
      <w:r w:rsidR="00A2035A" w:rsidRPr="00957C9A">
        <w:rPr>
          <w:rFonts w:ascii="Times New Roman" w:hAnsi="Times New Roman"/>
          <w:b/>
          <w:sz w:val="24"/>
          <w:szCs w:val="24"/>
        </w:rPr>
        <w:t xml:space="preserve"> Республики Алтай «Управление социальной поддержки населения Турочакского района»</w:t>
      </w:r>
    </w:p>
    <w:p w:rsidR="00F04EBE" w:rsidRPr="00A2035A" w:rsidRDefault="00F04EBE" w:rsidP="00F04E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04EBE" w:rsidRPr="00A2035A" w:rsidRDefault="00F04EBE" w:rsidP="00F04EB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04EBE" w:rsidRPr="00A2035A" w:rsidRDefault="00F04EBE" w:rsidP="00F04EB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2035A">
        <w:rPr>
          <w:rFonts w:ascii="Times New Roman" w:hAnsi="Times New Roman"/>
          <w:sz w:val="24"/>
          <w:szCs w:val="24"/>
        </w:rPr>
        <w:t xml:space="preserve">1. Настоящее Положение определяет порядок информирования работодателя работниками </w:t>
      </w:r>
      <w:r w:rsidR="00A2035A" w:rsidRPr="003B4217">
        <w:rPr>
          <w:rFonts w:ascii="Times New Roman" w:hAnsi="Times New Roman"/>
          <w:sz w:val="24"/>
          <w:szCs w:val="24"/>
        </w:rPr>
        <w:t>Бюджетного учреждения Республики Алтай «Управление социальной поддержки населения Турочакского района»</w:t>
      </w:r>
      <w:r w:rsidRPr="00A2035A">
        <w:rPr>
          <w:rFonts w:ascii="Times New Roman" w:hAnsi="Times New Roman"/>
          <w:sz w:val="24"/>
          <w:szCs w:val="24"/>
        </w:rPr>
        <w:t xml:space="preserve"> (далее – работники учреждения), о случаях склонения работников к совершению коррупционных нарушений.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2. Работники обязаны информировать работодателя обо всех случаях обращения к ним лиц в целях склонения их к совершению коррупционных правонарушений.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3. В случае поступления к работнику учреждения и обращения в целях склонения к совершению коррупционных правонарушений указанный работник учреждения обязан незамедлительно устно уведомить работодателя. В течение одного рабочего дня работник учреждения обязан направить работодателю уведомление в письменной форме.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При невозможности направить уведомление в указанный срок (в случае болезни, командировки, отпуска и т.д.) работник учреждения направляет работодателю уведомление в течение одного рабочего дня после прибытия на рабочее место.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4. В уведомлении должны содержаться следующие сведения: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а) фамилия, имя, отчество уведомителя, контактный телефон, а также иная информация, которая, по мнению уведомителя, поможет установить с ним контакт;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б) замещаемая должность;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в) обстоятельства, при которых произошло обращение в целях склонения к совершению коррупционных правонарушений;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г) известные сведения о лице (физическом или юридическом), выступившем с обращением в целях склонения к совершению коррупционных правонарушений;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д) 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е) сведения о лицах, имеющих отношение к данному делу, и свидетелях, если таковые имеются;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ж) 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з) иные известные сведения, представляющие интерес для разбирательства по существу;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и) подпись уведомителя;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к) дата составления уведомления.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 xml:space="preserve">5. Работодатель рассматривает уведомление и передает его в структурное подразделение или должностному лицу, ответственному за противодействие коррупции в учреждении, для регистрации в </w:t>
      </w:r>
      <w:hyperlink w:anchor="P99" w:history="1">
        <w:r w:rsidRPr="00A2035A">
          <w:rPr>
            <w:rFonts w:ascii="Times New Roman" w:hAnsi="Times New Roman" w:cs="Times New Roman"/>
            <w:color w:val="0000FF"/>
            <w:sz w:val="24"/>
            <w:szCs w:val="24"/>
          </w:rPr>
          <w:t>журнале</w:t>
        </w:r>
      </w:hyperlink>
      <w:r w:rsidRPr="00A2035A">
        <w:rPr>
          <w:rFonts w:ascii="Times New Roman" w:hAnsi="Times New Roman" w:cs="Times New Roman"/>
          <w:sz w:val="24"/>
          <w:szCs w:val="24"/>
        </w:rPr>
        <w:t xml:space="preserve"> регистрации и учета уведомлений о фактах обращения в целях склонения </w:t>
      </w:r>
      <w:r w:rsidRPr="00A2035A">
        <w:rPr>
          <w:rFonts w:ascii="Times New Roman" w:hAnsi="Times New Roman" w:cs="Times New Roman"/>
          <w:sz w:val="24"/>
          <w:szCs w:val="24"/>
        </w:rPr>
        <w:lastRenderedPageBreak/>
        <w:t>работников к совершению коррупционных правонарушений (далее - журнал) по форме, утвержденной настоящим Распоряжением, в день получения уведомления.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Анонимные уведомления передаются в структурное подразделение или должностному лицу, ответственному за противодействие коррупции в учреждении, для сведения.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Анонимные уведомления регистрируются в журнале, но к рассмотрению не принимаются.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6. Проверка сведений, содержащихся в уведомлении, проводится в течение пятнадцати рабочих дней со дня регистрации уведомления.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7. С целью организации проверки работодатель в течение трех рабочих дней создает комиссию по проверке факта обращения в целях склонения работника учреждения к совершению коррупционных правонарушений (далее - комиссия).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8. Персональный состав комиссии (председатель, заместитель председателя, члены и секретарь комиссии) назначается работодателем и утверждается правовым актом учреждения.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9. В ходе проверки должны быть установлены: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а) причины и условия, которые способствовали обращению лица к работнику учреждения с целью склонения его к совершению коррупционных правонарушений;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б) действия (бездействие) работника учреждения, к незаконному исполнению которых его пытались склонить.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10. Результаты проверки комиссия представляет работодателю в форме письменного заключения в трехдневный срок со дня окончания проверки.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11. В заключении указываются: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а) состав комиссии;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б) сроки проведения проверки;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в) составитель уведомления и обстоятельства, послужившие основанием для проведения проверки;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г) подтверждение достоверности (либо опровержение) факта, послужившего основанием для составления уведомления;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д) причины и обстоятельства, способствовавшие обращению в целях склонения работника учреждения к совершению коррупционных правонарушений.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12. В случае подтверждения наличия факта обращения в целях склонения работника учреждения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правонарушения.</w:t>
      </w:r>
    </w:p>
    <w:p w:rsidR="00F04EBE" w:rsidRPr="00A2035A" w:rsidRDefault="00F04EBE" w:rsidP="00F04E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Работодателем принимается решение о передаче информации в органы прокуратуры.</w:t>
      </w:r>
    </w:p>
    <w:p w:rsidR="00F04EBE" w:rsidRPr="00A2035A" w:rsidRDefault="00F04EBE" w:rsidP="004F41A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A2035A">
        <w:rPr>
          <w:rFonts w:ascii="Times New Roman" w:hAnsi="Times New Roman" w:cs="Times New Roman"/>
          <w:sz w:val="24"/>
          <w:szCs w:val="24"/>
        </w:rPr>
        <w:t>13. В случае если факт обращения в целях склонения работника учреждения к совершению коррупционных правонарушений не 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направляются для рассмотрения на заседании общественного (наблюдательного, попечительского) совета (при наличии) и принятия соответствующего решения, а также представляются работодателю для принятия решения о применении дисциплинарного взыскания в течение двух рабочих дней после завершения проверки.</w:t>
      </w:r>
    </w:p>
    <w:p w:rsidR="00F04EBE" w:rsidRPr="00A2035A" w:rsidRDefault="00F04EBE" w:rsidP="00F04EB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04EBE" w:rsidRPr="00A2035A" w:rsidRDefault="00F04EBE" w:rsidP="00F04EB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04EBE" w:rsidRPr="00A2035A" w:rsidRDefault="00F04EBE" w:rsidP="00F04EB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04EBE" w:rsidRPr="00A2035A" w:rsidRDefault="00F04EBE" w:rsidP="00F04EB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04EBE" w:rsidRPr="00A2035A" w:rsidRDefault="00F04EBE" w:rsidP="00F04EBE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C237D" w:rsidRDefault="00AC237D" w:rsidP="00F04EB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C373A" w:rsidRPr="00A2035A" w:rsidRDefault="008C373A" w:rsidP="00F04EBE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C373A" w:rsidRPr="00A2035A" w:rsidSect="00F230E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9174A"/>
    <w:rsid w:val="002166BD"/>
    <w:rsid w:val="003068A3"/>
    <w:rsid w:val="004F41A8"/>
    <w:rsid w:val="00563FA2"/>
    <w:rsid w:val="008C373A"/>
    <w:rsid w:val="00A2035A"/>
    <w:rsid w:val="00A9174A"/>
    <w:rsid w:val="00AC237D"/>
    <w:rsid w:val="00CB55D9"/>
    <w:rsid w:val="00F04EBE"/>
    <w:rsid w:val="00F23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74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9174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table" w:styleId="a4">
    <w:name w:val="Table Grid"/>
    <w:basedOn w:val="a1"/>
    <w:uiPriority w:val="39"/>
    <w:rsid w:val="00216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B5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5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 РА УСПН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Нефедкин</dc:creator>
  <cp:keywords/>
  <dc:description/>
  <cp:lastModifiedBy>ОхранаТруда</cp:lastModifiedBy>
  <cp:revision>4</cp:revision>
  <cp:lastPrinted>2016-10-26T04:10:00Z</cp:lastPrinted>
  <dcterms:created xsi:type="dcterms:W3CDTF">2016-10-26T08:46:00Z</dcterms:created>
  <dcterms:modified xsi:type="dcterms:W3CDTF">2020-08-31T05:30:00Z</dcterms:modified>
</cp:coreProperties>
</file>