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DC486" w14:textId="77777777" w:rsidR="00EF4852" w:rsidRPr="00EF4852" w:rsidRDefault="00EF4852" w:rsidP="00EF4852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О.П.</w:t>
      </w:r>
    </w:p>
    <w:p w14:paraId="797906F1" w14:textId="77777777" w:rsidR="00EF4852" w:rsidRPr="00EF4852" w:rsidRDefault="00EF4852" w:rsidP="00EF4852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Просмотров: 2586</w:t>
      </w:r>
    </w:p>
    <w:p w14:paraId="330C4995" w14:textId="77777777" w:rsidR="00EF4852" w:rsidRPr="00EF4852" w:rsidRDefault="00EF4852" w:rsidP="00EF4852">
      <w:pPr>
        <w:shd w:val="clear" w:color="auto" w:fill="FFFFFF"/>
        <w:spacing w:after="0"/>
        <w:ind w:left="6372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УТВЕРЖДЕНО</w:t>
      </w:r>
    </w:p>
    <w:p w14:paraId="796FA0AF" w14:textId="77777777" w:rsidR="00EF4852" w:rsidRPr="00EF4852" w:rsidRDefault="00EF4852" w:rsidP="00EF4852">
      <w:pPr>
        <w:shd w:val="clear" w:color="auto" w:fill="FFFFFF"/>
        <w:spacing w:after="0"/>
        <w:ind w:left="6372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приказом КУ РА «УСПН</w:t>
      </w:r>
    </w:p>
    <w:p w14:paraId="4A744552" w14:textId="77777777" w:rsidR="00EF4852" w:rsidRPr="00EF4852" w:rsidRDefault="00EF4852" w:rsidP="00EF4852">
      <w:pPr>
        <w:shd w:val="clear" w:color="auto" w:fill="FFFFFF"/>
        <w:spacing w:after="0"/>
        <w:ind w:left="6372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Турочакского района»</w:t>
      </w:r>
    </w:p>
    <w:p w14:paraId="69943C6B" w14:textId="77777777" w:rsidR="00EF4852" w:rsidRPr="00EF4852" w:rsidRDefault="00EF4852" w:rsidP="00EF4852">
      <w:pPr>
        <w:shd w:val="clear" w:color="auto" w:fill="FFFFFF"/>
        <w:spacing w:after="0"/>
        <w:ind w:left="6372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№01-02/31 от 29.06.2021</w:t>
      </w:r>
    </w:p>
    <w:p w14:paraId="76DEC8B5" w14:textId="69627F6E" w:rsidR="00EF4852" w:rsidRPr="00EF4852" w:rsidRDefault="00EF4852" w:rsidP="00EF4852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Положение о комиссии по предупреждению и пресечению коррупции</w:t>
      </w:r>
      <w:r w:rsidR="009E32D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</w:t>
      </w: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 КУ РА «УСПН Турочакского района»</w:t>
      </w:r>
    </w:p>
    <w:p w14:paraId="5BC6C0E9" w14:textId="77777777" w:rsidR="00EF4852" w:rsidRPr="00EF4852" w:rsidRDefault="00EF4852" w:rsidP="00EF4852">
      <w:pPr>
        <w:shd w:val="clear" w:color="auto" w:fill="FFFFFF"/>
        <w:spacing w:after="0"/>
        <w:ind w:firstLine="68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Настоящее Положение разработано в целях защиты прав и свобод граждан, обеспечения законности, правопорядка и общественной безопасности в казенном учреждении Республики Алтай «Управление социальной поддержки населения Турочакского района» (далее - Учреждение).</w:t>
      </w:r>
    </w:p>
    <w:p w14:paraId="72E39FE8" w14:textId="77777777" w:rsidR="00EF4852" w:rsidRPr="00EF4852" w:rsidRDefault="00EF4852" w:rsidP="00EF4852">
      <w:pPr>
        <w:shd w:val="clear" w:color="auto" w:fill="FFFFFF"/>
        <w:spacing w:after="0"/>
        <w:ind w:firstLine="68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1. Общие положения</w:t>
      </w:r>
    </w:p>
    <w:p w14:paraId="217A6B63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1.1. Для координации деятельности Учреждения по устранению причин коррупции и условий им способствующих, выявлению и пресечению фактов коррупции и её проявлений создается Комиссия.</w:t>
      </w:r>
    </w:p>
    <w:p w14:paraId="70768237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1.2. Комиссия в своей деятельности руководствуется Конституцией Российской Федерации, действующим законодательством РФ, в том числе Законом РФ от 25.12.2008 г. № 273-ФЗ «О противодействии коррупции», нормативными актами Воронежской области, нормативными правовыми актами Учреждения, а также настоящим Положением.</w:t>
      </w:r>
    </w:p>
    <w:p w14:paraId="0D6E5C3D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1.3. Комиссия является совещательным органом, который систематически осуществляет комплекс мероприятий по:</w:t>
      </w:r>
    </w:p>
    <w:p w14:paraId="5DD54522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</w:t>
      </w:r>
      <w:r w:rsidRPr="00EF485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    </w:t>
      </w: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выявлению и устранению причин и условий, порождающих коррупцию;</w:t>
      </w:r>
    </w:p>
    <w:p w14:paraId="59CA134D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</w:t>
      </w:r>
      <w:r w:rsidRPr="00EF485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    </w:t>
      </w: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выработке оптимальных механизмов защиты от проникновения коррупции с учетом их специфики, снижению в них коррупционных рисков;</w:t>
      </w:r>
    </w:p>
    <w:p w14:paraId="385344AB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</w:t>
      </w:r>
      <w:r w:rsidRPr="00EF485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    </w:t>
      </w: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созданию единой системы мониторинга и информирования сотрудников по проблемам коррупции;</w:t>
      </w:r>
    </w:p>
    <w:p w14:paraId="6D7E29D6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</w:t>
      </w:r>
      <w:r w:rsidRPr="00EF485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    </w:t>
      </w: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антикоррупционной пропаганде и воспитанию;</w:t>
      </w:r>
    </w:p>
    <w:p w14:paraId="1C17EF28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</w:t>
      </w:r>
      <w:r w:rsidRPr="00EF485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    </w:t>
      </w: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привлечению общественности и СМИ к сотрудничеству по вопросам противодействия коррупции в целях выработки у сотрудников и клиентов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14:paraId="5D3E811C" w14:textId="77777777" w:rsidR="00EF4852" w:rsidRPr="00EF4852" w:rsidRDefault="00EF4852" w:rsidP="00EF4852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2. Цели и задачи Комиссии:</w:t>
      </w:r>
    </w:p>
    <w:p w14:paraId="41EBF620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2.1. Выявление и изучение причин, порождающих коррупцию;</w:t>
      </w:r>
    </w:p>
    <w:p w14:paraId="144DF322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2.2. Координация мероприятий по противодействию коррупции в Учреждении, в том числе внесение предложений о мерах по противодействию незаконному обогащению, взяточничеству, хищению сотрудниками и иным злоупотребление сотрудниками Учреждения.</w:t>
      </w:r>
    </w:p>
    <w:p w14:paraId="0D751A19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Обеспечение соблюдения сотрудниками общепризнанных этических норм при исполнении трудовых обязанностей.</w:t>
      </w:r>
    </w:p>
    <w:p w14:paraId="6076F424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2.3. Составление плана мероприятий по противодействию коррупции.</w:t>
      </w:r>
    </w:p>
    <w:p w14:paraId="4E80F8B9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2.4. Координация деятельности структурных подразделений Учреждения по реализации государственной политики в области противодействия коррупции.</w:t>
      </w:r>
    </w:p>
    <w:p w14:paraId="44D29D69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2.5. Взаимодействие с правоохранительными органами для достижения целей работы Комиссии.</w:t>
      </w:r>
    </w:p>
    <w:p w14:paraId="5EED9491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2.6. Проведение антикоррупционной экспертизы приказов и локальных актов Учреждения.</w:t>
      </w:r>
    </w:p>
    <w:p w14:paraId="5B696D32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2.7. Организация работы с персоналом Учреждения, направленной на создание устойчивых морально-нравственных качеств и правовых основ предупреждения коррупции.</w:t>
      </w:r>
    </w:p>
    <w:p w14:paraId="768EEDEE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2.8. Анализ обращений граждан и юридических лиц на предмет наличия фактов коррупции.</w:t>
      </w:r>
    </w:p>
    <w:p w14:paraId="644AAA56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2.9. Контроль за размещение заказа для нужд Учреждения, выполнением контрактных (договорных) обязательств, обеспечение прозрачности процедур закупок.</w:t>
      </w:r>
    </w:p>
    <w:p w14:paraId="1F758E38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2.10. Контроль за эффективностью управлением имущества учреждения.</w:t>
      </w:r>
    </w:p>
    <w:p w14:paraId="7BDDC02C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2.11. Контроль за обеспечением доступа граждан к информации о деятельности Учреждения.</w:t>
      </w:r>
    </w:p>
    <w:p w14:paraId="05226348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2.12. Принятие мер для повышения прозрачности оказания услуг гражданам и организациям.</w:t>
      </w:r>
    </w:p>
    <w:p w14:paraId="1347680C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2.13. Определение должностей, замещение которых связано с коррупционными рисками, с последующим усилением контроля за исполнением ими трудовых обязанностей.</w:t>
      </w:r>
    </w:p>
    <w:p w14:paraId="356F5240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2.14. Создание условий для уведомления работниками об обращениях к ним в целях склонения к коррупционным правонарушениям.</w:t>
      </w:r>
    </w:p>
    <w:p w14:paraId="0AB33C71" w14:textId="77777777" w:rsidR="00EF4852" w:rsidRPr="00EF4852" w:rsidRDefault="00EF4852" w:rsidP="00EF4852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3. Порядок формирования и деятельность Комиссии</w:t>
      </w:r>
    </w:p>
    <w:p w14:paraId="192270B4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3.1 Работа Комиссии осуществляется в соответствии с планом, который утверждается директором Учреждения.</w:t>
      </w:r>
    </w:p>
    <w:p w14:paraId="594A5EF7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3.2. Основной формой работы Комиссии является заседание, которое носит открытый характер. Заседания Комиссии проходят ежеквартально.</w:t>
      </w:r>
    </w:p>
    <w:p w14:paraId="1529FEB4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3.3. Дата и время проведения заседаний, в том числе внеочередных, определяется председателем Комиссии.</w:t>
      </w:r>
    </w:p>
    <w:p w14:paraId="071CF21F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3.4. Внеочередные заседания Комиссии проводятся по предложению членов Комиссии или по предложению председателя Комиссии</w:t>
      </w:r>
    </w:p>
    <w:p w14:paraId="7C81419C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3.5. 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14:paraId="05BF0047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3.6. Заседание Комиссии правомочно, если на нем присутствует не менее двух третей общего числа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14:paraId="0B7A47FD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3.7. По решению Комиссии или по предложению ее членов, по согласованию с председателем, на заседания Комиссии могут приглашаться представители правоохранительных органов и иные лица, которые могут быть заслушаны по вопросам антикоррупционной работы.</w:t>
      </w:r>
    </w:p>
    <w:p w14:paraId="6D285E1E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3.8. На заседании Комиссии, по согласованию с председателем, могут быть приглашены представители общественности, которые имеют право участвовать в обсуждении и вносить предложения по существу обсуждаемых вопросов.</w:t>
      </w:r>
    </w:p>
    <w:p w14:paraId="40AFA15B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3.9 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14:paraId="2CCDEEA9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3.10. В состав Комиссии входят: председатель комиссии — директор; заместитель председателя комиссии - заместитель директора; секретарь комиссии – любое должностное лицо; члены комиссии - работники других подразделений учреждения</w:t>
      </w:r>
    </w:p>
    <w:p w14:paraId="7349919F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3.11. По итогам заседания Комиссии оформляется протокол, который подписывает Председатель и секретарь комиссии.</w:t>
      </w:r>
    </w:p>
    <w:p w14:paraId="686484DC" w14:textId="77777777" w:rsidR="00EF4852" w:rsidRPr="00EF4852" w:rsidRDefault="00EF4852" w:rsidP="00EF4852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4. Полномочия Комиссии</w:t>
      </w:r>
    </w:p>
    <w:p w14:paraId="7349CEC0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4.1. Комиссия координирует деятельность Учреждения по реализации мер противодействия коррупции.</w:t>
      </w:r>
    </w:p>
    <w:p w14:paraId="718D8BFD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4.2. Комиссия вносит предложения на рассмотрение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14:paraId="5E406D02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4.3. Участвует в разработке форм и методов осуществления антикоррупционной деятельности и контролирует их реализацию.</w:t>
      </w:r>
    </w:p>
    <w:p w14:paraId="68A2C88E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4.4. Содействует работе по проведению анализа экспертизы издаваемых в Учреждении документов нормативного характера по вопросам противодействия коррупции.</w:t>
      </w:r>
    </w:p>
    <w:p w14:paraId="47F4DFD4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4.5. Рассматривает предложения о совершенствовании методической и организационной работы противодействия коррупции в Учреждении.</w:t>
      </w:r>
    </w:p>
    <w:p w14:paraId="183BA59B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4.6. Вносит предложения по финансовому и ресурсному обеспечению мероприятий по борьбе с коррупцией в Учреждении.</w:t>
      </w:r>
    </w:p>
    <w:p w14:paraId="434CD9C4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4.7. Заслушивают на своих заседаниях субъекты антикоррупционной политики Учреждения.</w:t>
      </w:r>
    </w:p>
    <w:p w14:paraId="764AFF5A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4.8. Принимает в пределах своей компетентности решения, касающиеся организации, координации и совершенствования деятельности Учреждения по предупреждению коррупции, а также осуществлять контроль исполнения этих решений.</w:t>
      </w:r>
    </w:p>
    <w:p w14:paraId="36332704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4.9. Решения Комиссии принимаются на заседании открытым голосованием простым большинством голосов присутствующих членов Комиссии и носит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директором Учреждения, если иное не предусмотрено действующим законодательством. Члены Комиссии обладают равными правами при принятии решений.</w:t>
      </w:r>
    </w:p>
    <w:p w14:paraId="636CA017" w14:textId="77777777" w:rsidR="00EF4852" w:rsidRPr="00EF4852" w:rsidRDefault="00EF4852" w:rsidP="00EF4852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5. Председатель Комиссии</w:t>
      </w:r>
    </w:p>
    <w:p w14:paraId="594671D0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5.1. Комиссию возглавляет председатель, который является директором Учреждения.</w:t>
      </w:r>
    </w:p>
    <w:p w14:paraId="7E892222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5.2. Председатель определяет место, время проведения и повестку дня заседания Комиссии.</w:t>
      </w:r>
    </w:p>
    <w:p w14:paraId="6DEF6FEE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5.3. На основе предложений членов Комиссии формирует план работы Комиссии на текущий год и повестку дня его очередного заседания.</w:t>
      </w:r>
    </w:p>
    <w:p w14:paraId="15A5E7C9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5.4. 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органов.</w:t>
      </w:r>
    </w:p>
    <w:p w14:paraId="18B9DA45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5.5. Дает соответствующие поручения своему заместителю, секретарю и членам Комиссии, осуществляет контроль за их выполнением.</w:t>
      </w:r>
    </w:p>
    <w:p w14:paraId="2CF75126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5.6. Подписывает протокол заседания Комиссии.</w:t>
      </w:r>
    </w:p>
    <w:p w14:paraId="26F0EE9B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5.7. Председатель Комиссии и члены Комиссии осуществляют свою деятельность на общественных началах.</w:t>
      </w:r>
    </w:p>
    <w:p w14:paraId="03FE74F2" w14:textId="77777777" w:rsidR="00EF4852" w:rsidRPr="00EF4852" w:rsidRDefault="00EF4852" w:rsidP="00EF4852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6. Взаимодействие</w:t>
      </w:r>
    </w:p>
    <w:p w14:paraId="53D92A13" w14:textId="77777777" w:rsidR="00EF4852" w:rsidRPr="00EF4852" w:rsidRDefault="00EF4852" w:rsidP="00EF4852">
      <w:pPr>
        <w:shd w:val="clear" w:color="auto" w:fill="FFFFFF"/>
        <w:spacing w:after="0"/>
        <w:ind w:firstLine="6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Комиссия осуществляет взаимодействие:</w:t>
      </w:r>
    </w:p>
    <w:p w14:paraId="4D3003A7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</w:t>
      </w:r>
      <w:r w:rsidRPr="00EF485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    </w:t>
      </w: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 коллективом учреждения по вопросам реализации мер противодействия коррупции, совершенствования методической и организационной работы по противодействию коррупции в учреждении;</w:t>
      </w:r>
    </w:p>
    <w:p w14:paraId="4608F4F6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</w:t>
      </w:r>
      <w:r w:rsidRPr="00EF485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    </w:t>
      </w: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 общественными объединениями, получателями социальных услуг, другими гражданами по рассмотрению их письменных обращений, связанных с вопросами противодействия коррупции в учреждении;</w:t>
      </w:r>
    </w:p>
    <w:p w14:paraId="60AA4C4B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</w:t>
      </w:r>
      <w:r w:rsidRPr="00EF4852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    </w:t>
      </w: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14:paraId="003DCBAA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14:paraId="5DBAFA3E" w14:textId="77777777" w:rsidR="00EF4852" w:rsidRPr="00EF4852" w:rsidRDefault="00EF4852" w:rsidP="00EF4852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7. Обеспечение участия общественности и средств</w:t>
      </w:r>
    </w:p>
    <w:p w14:paraId="691F1349" w14:textId="77777777" w:rsidR="00EF4852" w:rsidRPr="00EF4852" w:rsidRDefault="00EF4852" w:rsidP="00EF4852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массовой информации в деятельности Комиссии</w:t>
      </w:r>
    </w:p>
    <w:p w14:paraId="6833BBEC" w14:textId="77777777" w:rsidR="00EF4852" w:rsidRPr="00EF4852" w:rsidRDefault="00EF4852" w:rsidP="00EF4852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7.1. Работники учреждения и получатели социальных услуг вправе направлять в установленном порядке обращения в Комиссию, которые рассматриваются на ее заседаниях.</w:t>
      </w:r>
    </w:p>
    <w:p w14:paraId="23BD35DC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7.2. На заседание Комиссии могут быть приглашены представители общественности и средств массовой информации (далее- СМИ). По решению председателя Комиссии, информация о рассмотренных Комиссией проблемных вопросах, не имеющая конфиденциальный характер, может передаваться в СМИ для опубликования и размещаться на сайте Учреждения.</w:t>
      </w:r>
    </w:p>
    <w:p w14:paraId="2CC80CB1" w14:textId="77777777" w:rsidR="00EF4852" w:rsidRPr="00EF4852" w:rsidRDefault="00EF4852" w:rsidP="00EF4852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8. Заключение</w:t>
      </w:r>
    </w:p>
    <w:p w14:paraId="119BBEFE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8.1. Внесение изменений и дополнений в настоящее положение осуществляется путем подготовки проекта положения в новой редакции председателем Комиссии, для дальнейшего рассмотрения Комиссии.</w:t>
      </w:r>
    </w:p>
    <w:p w14:paraId="1EFABDD7" w14:textId="77777777" w:rsidR="00EF4852" w:rsidRPr="00EF4852" w:rsidRDefault="00EF4852" w:rsidP="00EF485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F4852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8.2 Комиссия создается, ликвидируется, реорганизуется и переименовывается приказом директора Учреждения.</w:t>
      </w:r>
    </w:p>
    <w:sectPr w:rsidR="00EF4852" w:rsidRPr="00EF485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C4"/>
    <w:rsid w:val="006C0B77"/>
    <w:rsid w:val="008179C4"/>
    <w:rsid w:val="008242FF"/>
    <w:rsid w:val="00870751"/>
    <w:rsid w:val="00922C48"/>
    <w:rsid w:val="009E32DA"/>
    <w:rsid w:val="00B915B7"/>
    <w:rsid w:val="00EA59DF"/>
    <w:rsid w:val="00EE4070"/>
    <w:rsid w:val="00EF4852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43E6"/>
  <w15:chartTrackingRefBased/>
  <w15:docId w15:val="{3F7F6488-2B7A-4D23-8079-C5064F70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48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20"/>
    <w:basedOn w:val="a0"/>
    <w:rsid w:val="00EF4852"/>
  </w:style>
  <w:style w:type="character" w:customStyle="1" w:styleId="4">
    <w:name w:val="4"/>
    <w:basedOn w:val="a0"/>
    <w:rsid w:val="00EF4852"/>
  </w:style>
  <w:style w:type="character" w:customStyle="1" w:styleId="2">
    <w:name w:val="2"/>
    <w:basedOn w:val="a0"/>
    <w:rsid w:val="00EF4852"/>
  </w:style>
  <w:style w:type="character" w:customStyle="1" w:styleId="28pt">
    <w:name w:val="28pt"/>
    <w:basedOn w:val="a0"/>
    <w:rsid w:val="00EF4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3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4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7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87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6289">
                          <w:marLeft w:val="0"/>
                          <w:marRight w:val="0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4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E6E6E6"/>
                                <w:left w:val="single" w:sz="6" w:space="8" w:color="E6E6E6"/>
                                <w:bottom w:val="single" w:sz="6" w:space="8" w:color="E6E6E6"/>
                                <w:right w:val="single" w:sz="6" w:space="8" w:color="E6E6E6"/>
                              </w:divBdr>
                              <w:divsChild>
                                <w:div w:id="97008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7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3651">
                  <w:marLeft w:val="0"/>
                  <w:marRight w:val="0"/>
                  <w:marTop w:val="0"/>
                  <w:marBottom w:val="0"/>
                  <w:divBdr>
                    <w:top w:val="single" w:sz="6" w:space="0" w:color="44444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8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2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7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1481</Words>
  <Characters>8446</Characters>
  <Application>Microsoft Office Word</Application>
  <DocSecurity>0</DocSecurity>
  <Lines>70</Lines>
  <Paragraphs>19</Paragraphs>
  <ScaleCrop>false</ScaleCrop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Богомолов</dc:creator>
  <cp:keywords/>
  <dc:description/>
  <cp:lastModifiedBy>Артем Богомолов</cp:lastModifiedBy>
  <cp:revision>5</cp:revision>
  <dcterms:created xsi:type="dcterms:W3CDTF">2025-12-15T03:32:00Z</dcterms:created>
  <dcterms:modified xsi:type="dcterms:W3CDTF">2026-01-13T02:08:00Z</dcterms:modified>
</cp:coreProperties>
</file>